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62D5D" w:rsidRPr="00742916" w:rsidRDefault="00D62D5D" w:rsidP="00D62D5D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D62D5D" w:rsidRPr="00742916" w:rsidRDefault="00D62D5D" w:rsidP="00D62D5D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887"/>
        <w:gridCol w:w="709"/>
        <w:gridCol w:w="567"/>
        <w:gridCol w:w="328"/>
        <w:gridCol w:w="239"/>
        <w:gridCol w:w="142"/>
        <w:gridCol w:w="1200"/>
        <w:gridCol w:w="501"/>
        <w:gridCol w:w="992"/>
        <w:gridCol w:w="775"/>
        <w:gridCol w:w="359"/>
        <w:gridCol w:w="95"/>
        <w:gridCol w:w="755"/>
        <w:gridCol w:w="426"/>
        <w:gridCol w:w="179"/>
        <w:gridCol w:w="1357"/>
      </w:tblGrid>
      <w:tr w:rsidR="00D62D5D" w:rsidRPr="00150C5E" w:rsidTr="00D56384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150C5E" w:rsidRDefault="00D62D5D" w:rsidP="00102E38">
            <w:pPr>
              <w:ind w:left="113" w:right="113"/>
              <w:jc w:val="center"/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10"/>
          </w:tcPr>
          <w:p w:rsidR="00081B12" w:rsidRPr="00150C5E" w:rsidRDefault="00D62D5D" w:rsidP="00F85E55">
            <w:pPr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 xml:space="preserve">Nazwa modułu (bloku przedmiotów): </w:t>
            </w:r>
          </w:p>
          <w:p w:rsidR="00A412C9" w:rsidRPr="00150C5E" w:rsidRDefault="008622CF" w:rsidP="00491DB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PRZEDMIOTY KIERUNKOWE</w:t>
            </w:r>
          </w:p>
        </w:tc>
        <w:tc>
          <w:tcPr>
            <w:tcW w:w="3171" w:type="dxa"/>
            <w:gridSpan w:val="6"/>
            <w:shd w:val="clear" w:color="auto" w:fill="C0C0C0"/>
          </w:tcPr>
          <w:p w:rsidR="00D62D5D" w:rsidRPr="00150C5E" w:rsidRDefault="00D62D5D" w:rsidP="00150C5E">
            <w:pPr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Kod modułu:</w:t>
            </w:r>
            <w:r w:rsidR="00A412C9" w:rsidRPr="00150C5E">
              <w:rPr>
                <w:sz w:val="24"/>
                <w:szCs w:val="24"/>
              </w:rPr>
              <w:t xml:space="preserve">  </w:t>
            </w:r>
            <w:r w:rsidR="00247636">
              <w:rPr>
                <w:sz w:val="24"/>
                <w:szCs w:val="24"/>
              </w:rPr>
              <w:t>C</w:t>
            </w:r>
          </w:p>
        </w:tc>
      </w:tr>
      <w:tr w:rsidR="00D62D5D" w:rsidRPr="00150C5E" w:rsidTr="00D5638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150C5E" w:rsidRDefault="00D62D5D" w:rsidP="00102E38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10"/>
          </w:tcPr>
          <w:p w:rsidR="00081B12" w:rsidRPr="00150C5E" w:rsidRDefault="00D62D5D" w:rsidP="00F85E55">
            <w:pPr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 xml:space="preserve">Nazwa przedmiotu: </w:t>
            </w:r>
          </w:p>
          <w:p w:rsidR="00D62D5D" w:rsidRPr="00150C5E" w:rsidRDefault="008622CF" w:rsidP="00914F3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KULTUROWE, ETYCZNE I PRAGMATYCZNE ASPEKTY KOMUNIKACJI INTERPRESONALNEJ</w:t>
            </w:r>
          </w:p>
        </w:tc>
        <w:tc>
          <w:tcPr>
            <w:tcW w:w="3171" w:type="dxa"/>
            <w:gridSpan w:val="6"/>
            <w:shd w:val="clear" w:color="auto" w:fill="C0C0C0"/>
          </w:tcPr>
          <w:p w:rsidR="00D62D5D" w:rsidRPr="00150C5E" w:rsidRDefault="00D62D5D" w:rsidP="00150C5E">
            <w:pPr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Kod przedmiotu:</w:t>
            </w:r>
            <w:r w:rsidR="00A412C9" w:rsidRPr="00150C5E">
              <w:rPr>
                <w:sz w:val="24"/>
                <w:szCs w:val="24"/>
              </w:rPr>
              <w:t xml:space="preserve">  </w:t>
            </w:r>
            <w:r w:rsidR="00247636">
              <w:rPr>
                <w:sz w:val="24"/>
                <w:szCs w:val="24"/>
              </w:rPr>
              <w:t>C / 11</w:t>
            </w:r>
          </w:p>
        </w:tc>
      </w:tr>
      <w:tr w:rsidR="00D62D5D" w:rsidRPr="00150C5E" w:rsidTr="00D56384">
        <w:trPr>
          <w:cantSplit/>
        </w:trPr>
        <w:tc>
          <w:tcPr>
            <w:tcW w:w="497" w:type="dxa"/>
            <w:vMerge/>
          </w:tcPr>
          <w:p w:rsidR="00D62D5D" w:rsidRPr="00150C5E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D62D5D" w:rsidRPr="00150C5E" w:rsidRDefault="00D62D5D" w:rsidP="00102E38">
            <w:pPr>
              <w:rPr>
                <w:b/>
              </w:rPr>
            </w:pPr>
            <w:r w:rsidRPr="00150C5E">
              <w:rPr>
                <w:sz w:val="24"/>
                <w:szCs w:val="24"/>
              </w:rPr>
              <w:t>Nazwa jednostki organizacyjnej prowadzącej przedmiot / moduł:</w:t>
            </w:r>
            <w:r w:rsidRPr="00150C5E">
              <w:rPr>
                <w:b/>
              </w:rPr>
              <w:t xml:space="preserve"> </w:t>
            </w:r>
          </w:p>
          <w:p w:rsidR="00D62D5D" w:rsidRPr="00150C5E" w:rsidRDefault="00D62D5D" w:rsidP="00102E38">
            <w:pPr>
              <w:rPr>
                <w:sz w:val="24"/>
                <w:szCs w:val="24"/>
              </w:rPr>
            </w:pPr>
            <w:r w:rsidRPr="00150C5E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150C5E" w:rsidTr="00D56384">
        <w:trPr>
          <w:cantSplit/>
        </w:trPr>
        <w:tc>
          <w:tcPr>
            <w:tcW w:w="497" w:type="dxa"/>
            <w:vMerge/>
          </w:tcPr>
          <w:p w:rsidR="00D62D5D" w:rsidRPr="00150C5E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D62D5D" w:rsidRPr="00150C5E" w:rsidRDefault="00D62D5D" w:rsidP="00110730">
            <w:pPr>
              <w:rPr>
                <w:b/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 xml:space="preserve">Nazwa kierunku: </w:t>
            </w:r>
            <w:r w:rsidR="00110730">
              <w:rPr>
                <w:sz w:val="24"/>
                <w:szCs w:val="24"/>
              </w:rPr>
              <w:t xml:space="preserve"> </w:t>
            </w:r>
            <w:r w:rsidR="00110730">
              <w:rPr>
                <w:b/>
                <w:sz w:val="24"/>
                <w:szCs w:val="24"/>
              </w:rPr>
              <w:t>LOGOPEDIA</w:t>
            </w:r>
          </w:p>
        </w:tc>
      </w:tr>
      <w:tr w:rsidR="00D62D5D" w:rsidRPr="00150C5E" w:rsidTr="00D56384">
        <w:trPr>
          <w:cantSplit/>
        </w:trPr>
        <w:tc>
          <w:tcPr>
            <w:tcW w:w="497" w:type="dxa"/>
            <w:vMerge/>
          </w:tcPr>
          <w:p w:rsidR="00D62D5D" w:rsidRPr="00150C5E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2730" w:type="dxa"/>
            <w:gridSpan w:val="5"/>
          </w:tcPr>
          <w:p w:rsidR="00D62D5D" w:rsidRPr="00150C5E" w:rsidRDefault="00D62D5D" w:rsidP="00102E38">
            <w:pPr>
              <w:rPr>
                <w:b/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 xml:space="preserve">Forma studiów: </w:t>
            </w:r>
            <w:r w:rsidR="00081B12" w:rsidRPr="00150C5E">
              <w:rPr>
                <w:b/>
                <w:sz w:val="24"/>
                <w:szCs w:val="24"/>
              </w:rPr>
              <w:t>STACJONAR</w:t>
            </w:r>
            <w:r w:rsidR="00814EEF" w:rsidRPr="00150C5E">
              <w:rPr>
                <w:b/>
                <w:sz w:val="24"/>
                <w:szCs w:val="24"/>
              </w:rPr>
              <w:t>NE</w:t>
            </w:r>
          </w:p>
        </w:tc>
        <w:tc>
          <w:tcPr>
            <w:tcW w:w="3610" w:type="dxa"/>
            <w:gridSpan w:val="5"/>
          </w:tcPr>
          <w:p w:rsidR="00D62D5D" w:rsidRPr="00150C5E" w:rsidRDefault="00D62D5D" w:rsidP="00102E38">
            <w:pPr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Profil kształcenia:</w:t>
            </w:r>
          </w:p>
          <w:p w:rsidR="00D62D5D" w:rsidRPr="00150C5E" w:rsidRDefault="00D62D5D" w:rsidP="00102E38">
            <w:pPr>
              <w:rPr>
                <w:b/>
                <w:sz w:val="24"/>
                <w:szCs w:val="24"/>
              </w:rPr>
            </w:pPr>
            <w:r w:rsidRPr="00150C5E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6"/>
          </w:tcPr>
          <w:p w:rsidR="00081B12" w:rsidRPr="00150C5E" w:rsidRDefault="00D62D5D" w:rsidP="00102E38">
            <w:pPr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 xml:space="preserve">Poziom kształcenia: </w:t>
            </w:r>
          </w:p>
          <w:p w:rsidR="00D62D5D" w:rsidRPr="00150C5E" w:rsidRDefault="00914F35" w:rsidP="00914F35">
            <w:pPr>
              <w:rPr>
                <w:sz w:val="24"/>
                <w:szCs w:val="24"/>
              </w:rPr>
            </w:pPr>
            <w:r w:rsidRPr="00150C5E">
              <w:rPr>
                <w:b/>
                <w:sz w:val="24"/>
                <w:szCs w:val="24"/>
              </w:rPr>
              <w:t>STUDIA I</w:t>
            </w:r>
            <w:r w:rsidR="00110730">
              <w:rPr>
                <w:b/>
                <w:sz w:val="24"/>
                <w:szCs w:val="24"/>
              </w:rPr>
              <w:t>I</w:t>
            </w:r>
            <w:r w:rsidRPr="00150C5E">
              <w:rPr>
                <w:b/>
                <w:sz w:val="24"/>
                <w:szCs w:val="24"/>
              </w:rPr>
              <w:t xml:space="preserve"> STOPNIA</w:t>
            </w:r>
          </w:p>
        </w:tc>
      </w:tr>
      <w:tr w:rsidR="00D62D5D" w:rsidRPr="00150C5E" w:rsidTr="00D56384">
        <w:trPr>
          <w:cantSplit/>
        </w:trPr>
        <w:tc>
          <w:tcPr>
            <w:tcW w:w="497" w:type="dxa"/>
            <w:vMerge/>
          </w:tcPr>
          <w:p w:rsidR="00D62D5D" w:rsidRPr="00150C5E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2730" w:type="dxa"/>
            <w:gridSpan w:val="5"/>
          </w:tcPr>
          <w:p w:rsidR="00914F35" w:rsidRPr="00150C5E" w:rsidRDefault="00D62D5D" w:rsidP="00102E38">
            <w:pPr>
              <w:rPr>
                <w:b/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Rok / semestr</w:t>
            </w:r>
            <w:r w:rsidRPr="00150C5E">
              <w:rPr>
                <w:b/>
                <w:sz w:val="24"/>
                <w:szCs w:val="24"/>
              </w:rPr>
              <w:t xml:space="preserve">: </w:t>
            </w:r>
          </w:p>
          <w:p w:rsidR="00D62D5D" w:rsidRPr="00150C5E" w:rsidRDefault="00926757" w:rsidP="00150C5E">
            <w:pPr>
              <w:rPr>
                <w:b/>
                <w:sz w:val="24"/>
                <w:szCs w:val="24"/>
              </w:rPr>
            </w:pPr>
            <w:r w:rsidRPr="00150C5E">
              <w:rPr>
                <w:b/>
                <w:sz w:val="24"/>
                <w:szCs w:val="24"/>
              </w:rPr>
              <w:t>I</w:t>
            </w:r>
            <w:r w:rsidR="00EA2BC5" w:rsidRPr="00150C5E">
              <w:rPr>
                <w:b/>
                <w:sz w:val="24"/>
                <w:szCs w:val="24"/>
              </w:rPr>
              <w:t>/</w:t>
            </w:r>
            <w:r w:rsidR="00150C5E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610" w:type="dxa"/>
            <w:gridSpan w:val="5"/>
          </w:tcPr>
          <w:p w:rsidR="00D62D5D" w:rsidRPr="00150C5E" w:rsidRDefault="00D62D5D" w:rsidP="00102E38">
            <w:pPr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 xml:space="preserve">Status przedmiotu /modułu: </w:t>
            </w:r>
            <w:r w:rsidR="00914F35" w:rsidRPr="00150C5E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6"/>
          </w:tcPr>
          <w:p w:rsidR="00D62D5D" w:rsidRPr="00150C5E" w:rsidRDefault="00D62D5D" w:rsidP="00102E38">
            <w:pPr>
              <w:rPr>
                <w:b/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 xml:space="preserve">Język przedmiotu / modułu: </w:t>
            </w:r>
          </w:p>
          <w:p w:rsidR="00D62D5D" w:rsidRPr="00150C5E" w:rsidRDefault="00DA552D" w:rsidP="00102E38">
            <w:pPr>
              <w:rPr>
                <w:b/>
                <w:sz w:val="24"/>
                <w:szCs w:val="24"/>
              </w:rPr>
            </w:pPr>
            <w:r w:rsidRPr="00150C5E">
              <w:rPr>
                <w:b/>
                <w:sz w:val="24"/>
                <w:szCs w:val="24"/>
              </w:rPr>
              <w:t xml:space="preserve">POLSKI </w:t>
            </w:r>
          </w:p>
        </w:tc>
      </w:tr>
      <w:tr w:rsidR="00D62D5D" w:rsidRPr="00150C5E" w:rsidTr="00D56384">
        <w:trPr>
          <w:cantSplit/>
        </w:trPr>
        <w:tc>
          <w:tcPr>
            <w:tcW w:w="497" w:type="dxa"/>
            <w:vMerge/>
          </w:tcPr>
          <w:p w:rsidR="00D62D5D" w:rsidRPr="00150C5E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  <w:gridSpan w:val="2"/>
          </w:tcPr>
          <w:p w:rsidR="00914F35" w:rsidRPr="00150C5E" w:rsidRDefault="00914F35" w:rsidP="00102E38">
            <w:pPr>
              <w:rPr>
                <w:sz w:val="24"/>
                <w:szCs w:val="24"/>
              </w:rPr>
            </w:pPr>
          </w:p>
          <w:p w:rsidR="00D62D5D" w:rsidRPr="00150C5E" w:rsidRDefault="00D62D5D" w:rsidP="00102E38">
            <w:pPr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Forma zajęć</w:t>
            </w:r>
          </w:p>
        </w:tc>
        <w:tc>
          <w:tcPr>
            <w:tcW w:w="1276" w:type="dxa"/>
            <w:gridSpan w:val="4"/>
            <w:vAlign w:val="center"/>
          </w:tcPr>
          <w:p w:rsidR="00D62D5D" w:rsidRPr="00150C5E" w:rsidRDefault="00D62D5D" w:rsidP="00102E38">
            <w:pPr>
              <w:jc w:val="center"/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wykład</w:t>
            </w:r>
          </w:p>
        </w:tc>
        <w:tc>
          <w:tcPr>
            <w:tcW w:w="1200" w:type="dxa"/>
            <w:vAlign w:val="center"/>
          </w:tcPr>
          <w:p w:rsidR="00D62D5D" w:rsidRPr="00150C5E" w:rsidRDefault="00D62D5D" w:rsidP="00102E38">
            <w:pPr>
              <w:jc w:val="center"/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gridSpan w:val="2"/>
            <w:vAlign w:val="center"/>
          </w:tcPr>
          <w:p w:rsidR="00D62D5D" w:rsidRPr="00150C5E" w:rsidRDefault="00D62D5D" w:rsidP="00102E38">
            <w:pPr>
              <w:jc w:val="center"/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3"/>
            <w:vAlign w:val="center"/>
          </w:tcPr>
          <w:p w:rsidR="00D62D5D" w:rsidRPr="00150C5E" w:rsidRDefault="00D62D5D" w:rsidP="00102E38">
            <w:pPr>
              <w:jc w:val="center"/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gridSpan w:val="3"/>
            <w:vAlign w:val="center"/>
          </w:tcPr>
          <w:p w:rsidR="00D62D5D" w:rsidRPr="00150C5E" w:rsidRDefault="00D62D5D" w:rsidP="00102E38">
            <w:pPr>
              <w:jc w:val="center"/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150C5E" w:rsidRDefault="00D62D5D" w:rsidP="00102E38">
            <w:pPr>
              <w:jc w:val="center"/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 xml:space="preserve">inne </w:t>
            </w:r>
            <w:r w:rsidRPr="00150C5E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150C5E" w:rsidTr="00D56384">
        <w:trPr>
          <w:cantSplit/>
        </w:trPr>
        <w:tc>
          <w:tcPr>
            <w:tcW w:w="497" w:type="dxa"/>
            <w:vMerge/>
          </w:tcPr>
          <w:p w:rsidR="00D62D5D" w:rsidRPr="00150C5E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  <w:gridSpan w:val="2"/>
          </w:tcPr>
          <w:p w:rsidR="00D62D5D" w:rsidRPr="00150C5E" w:rsidRDefault="00D62D5D" w:rsidP="00102E38">
            <w:pPr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Wymiar zajęć (godz.)</w:t>
            </w:r>
          </w:p>
        </w:tc>
        <w:tc>
          <w:tcPr>
            <w:tcW w:w="1276" w:type="dxa"/>
            <w:gridSpan w:val="4"/>
            <w:vAlign w:val="center"/>
          </w:tcPr>
          <w:p w:rsidR="00D62D5D" w:rsidRPr="00150C5E" w:rsidRDefault="00D62D5D" w:rsidP="00DA552D">
            <w:pPr>
              <w:rPr>
                <w:b/>
                <w:sz w:val="24"/>
                <w:szCs w:val="24"/>
              </w:rPr>
            </w:pPr>
          </w:p>
        </w:tc>
        <w:tc>
          <w:tcPr>
            <w:tcW w:w="1200" w:type="dxa"/>
            <w:vAlign w:val="center"/>
          </w:tcPr>
          <w:p w:rsidR="00D62D5D" w:rsidRPr="00150C5E" w:rsidRDefault="008622CF" w:rsidP="00102E3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gridSpan w:val="2"/>
            <w:vAlign w:val="center"/>
          </w:tcPr>
          <w:p w:rsidR="00D62D5D" w:rsidRPr="00150C5E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3"/>
            <w:vAlign w:val="center"/>
          </w:tcPr>
          <w:p w:rsidR="00D62D5D" w:rsidRPr="00150C5E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gridSpan w:val="3"/>
            <w:vAlign w:val="center"/>
          </w:tcPr>
          <w:p w:rsidR="00D62D5D" w:rsidRPr="00150C5E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150C5E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CC2628" w:rsidRPr="00150C5E" w:rsidTr="00D56384">
        <w:tc>
          <w:tcPr>
            <w:tcW w:w="2988" w:type="dxa"/>
            <w:gridSpan w:val="5"/>
            <w:tcBorders>
              <w:top w:val="single" w:sz="12" w:space="0" w:color="auto"/>
            </w:tcBorders>
            <w:vAlign w:val="center"/>
          </w:tcPr>
          <w:p w:rsidR="00CC2628" w:rsidRPr="00150C5E" w:rsidRDefault="00CC2628" w:rsidP="00102E38">
            <w:pPr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gridSpan w:val="12"/>
            <w:tcBorders>
              <w:top w:val="single" w:sz="12" w:space="0" w:color="auto"/>
            </w:tcBorders>
            <w:vAlign w:val="center"/>
          </w:tcPr>
          <w:p w:rsidR="00CC2628" w:rsidRPr="00185ED9" w:rsidRDefault="008622CF" w:rsidP="00CC2628">
            <w:pPr>
              <w:rPr>
                <w:sz w:val="24"/>
                <w:szCs w:val="24"/>
              </w:rPr>
            </w:pPr>
            <w:r w:rsidRPr="00185ED9">
              <w:rPr>
                <w:sz w:val="24"/>
                <w:szCs w:val="24"/>
              </w:rPr>
              <w:t>Dr Joanna Nowak</w:t>
            </w:r>
          </w:p>
        </w:tc>
      </w:tr>
      <w:tr w:rsidR="00CC2628" w:rsidRPr="00150C5E" w:rsidTr="00D56384">
        <w:tc>
          <w:tcPr>
            <w:tcW w:w="2988" w:type="dxa"/>
            <w:gridSpan w:val="5"/>
            <w:vAlign w:val="center"/>
          </w:tcPr>
          <w:p w:rsidR="00CC2628" w:rsidRPr="00150C5E" w:rsidRDefault="00CC2628" w:rsidP="00102E38">
            <w:pPr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Prowadzący zajęcia</w:t>
            </w:r>
          </w:p>
          <w:p w:rsidR="00CC2628" w:rsidRPr="00150C5E" w:rsidRDefault="00CC2628" w:rsidP="00102E38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gridSpan w:val="12"/>
            <w:vAlign w:val="center"/>
          </w:tcPr>
          <w:p w:rsidR="00CC2628" w:rsidRPr="00185ED9" w:rsidRDefault="00185ED9" w:rsidP="00CC2628">
            <w:pPr>
              <w:rPr>
                <w:sz w:val="24"/>
                <w:szCs w:val="24"/>
              </w:rPr>
            </w:pPr>
            <w:r w:rsidRPr="00185ED9">
              <w:rPr>
                <w:sz w:val="24"/>
                <w:szCs w:val="24"/>
              </w:rPr>
              <w:t>Dr Joanna Nowak</w:t>
            </w:r>
          </w:p>
        </w:tc>
      </w:tr>
      <w:tr w:rsidR="00CC2628" w:rsidRPr="00150C5E" w:rsidTr="00D56384">
        <w:tc>
          <w:tcPr>
            <w:tcW w:w="2988" w:type="dxa"/>
            <w:gridSpan w:val="5"/>
            <w:vAlign w:val="center"/>
          </w:tcPr>
          <w:p w:rsidR="00CC2628" w:rsidRPr="00150C5E" w:rsidRDefault="00CC2628" w:rsidP="00102E38">
            <w:pPr>
              <w:spacing w:before="120" w:after="120"/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Cel  kształcenia przedmiotu / modułu</w:t>
            </w:r>
          </w:p>
        </w:tc>
        <w:tc>
          <w:tcPr>
            <w:tcW w:w="7020" w:type="dxa"/>
            <w:gridSpan w:val="12"/>
            <w:vAlign w:val="center"/>
          </w:tcPr>
          <w:p w:rsidR="00CC2628" w:rsidRPr="00185ED9" w:rsidRDefault="00667C18" w:rsidP="00150C5E">
            <w:pPr>
              <w:rPr>
                <w:sz w:val="24"/>
                <w:szCs w:val="24"/>
              </w:rPr>
            </w:pPr>
            <w:r w:rsidRPr="00185ED9">
              <w:rPr>
                <w:sz w:val="24"/>
                <w:szCs w:val="24"/>
              </w:rPr>
              <w:t xml:space="preserve">Określenie kulturowego, etycznego i pragmatycznego znaczenia komunikacji w </w:t>
            </w:r>
            <w:r w:rsidR="00247636" w:rsidRPr="00185ED9">
              <w:rPr>
                <w:sz w:val="24"/>
                <w:szCs w:val="24"/>
              </w:rPr>
              <w:t xml:space="preserve">budowaniu relacji </w:t>
            </w:r>
            <w:proofErr w:type="spellStart"/>
            <w:r w:rsidR="00247636" w:rsidRPr="00185ED9">
              <w:rPr>
                <w:sz w:val="24"/>
                <w:szCs w:val="24"/>
              </w:rPr>
              <w:t>neurologopeda</w:t>
            </w:r>
            <w:proofErr w:type="spellEnd"/>
            <w:r w:rsidRPr="00185ED9">
              <w:rPr>
                <w:sz w:val="24"/>
                <w:szCs w:val="24"/>
              </w:rPr>
              <w:t>-pacjent.</w:t>
            </w:r>
          </w:p>
          <w:p w:rsidR="00667C18" w:rsidRPr="00185ED9" w:rsidRDefault="00667C18" w:rsidP="00150C5E">
            <w:pPr>
              <w:rPr>
                <w:sz w:val="24"/>
                <w:szCs w:val="24"/>
              </w:rPr>
            </w:pPr>
            <w:r w:rsidRPr="00185ED9">
              <w:rPr>
                <w:sz w:val="24"/>
                <w:szCs w:val="24"/>
              </w:rPr>
              <w:t>Rozwijanie umiejętności i świadomości skutecznego porozumiewania się z osobami z zaburzeniami mowy.</w:t>
            </w:r>
          </w:p>
        </w:tc>
      </w:tr>
      <w:tr w:rsidR="00CC2628" w:rsidRPr="00150C5E" w:rsidTr="00D56384">
        <w:tc>
          <w:tcPr>
            <w:tcW w:w="2988" w:type="dxa"/>
            <w:gridSpan w:val="5"/>
            <w:tcBorders>
              <w:bottom w:val="single" w:sz="12" w:space="0" w:color="auto"/>
            </w:tcBorders>
            <w:vAlign w:val="center"/>
          </w:tcPr>
          <w:p w:rsidR="00CC2628" w:rsidRPr="00150C5E" w:rsidRDefault="00CC2628" w:rsidP="00102E38">
            <w:pPr>
              <w:spacing w:before="120" w:after="120"/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gridSpan w:val="12"/>
            <w:tcBorders>
              <w:bottom w:val="single" w:sz="12" w:space="0" w:color="auto"/>
            </w:tcBorders>
            <w:vAlign w:val="center"/>
          </w:tcPr>
          <w:p w:rsidR="00CC2628" w:rsidRPr="00150C5E" w:rsidRDefault="00667C18" w:rsidP="00B500B1">
            <w:r>
              <w:t>------</w:t>
            </w:r>
          </w:p>
        </w:tc>
      </w:tr>
      <w:tr w:rsidR="00CC2628" w:rsidRPr="00150C5E" w:rsidTr="00D56384">
        <w:trPr>
          <w:cantSplit/>
        </w:trPr>
        <w:tc>
          <w:tcPr>
            <w:tcW w:w="10008" w:type="dxa"/>
            <w:gridSpan w:val="17"/>
            <w:tcBorders>
              <w:top w:val="single" w:sz="12" w:space="0" w:color="auto"/>
              <w:bottom w:val="nil"/>
            </w:tcBorders>
            <w:vAlign w:val="center"/>
          </w:tcPr>
          <w:p w:rsidR="00CC2628" w:rsidRPr="00150C5E" w:rsidRDefault="00CC2628" w:rsidP="00081B12">
            <w:pPr>
              <w:jc w:val="center"/>
              <w:rPr>
                <w:sz w:val="24"/>
                <w:szCs w:val="24"/>
              </w:rPr>
            </w:pPr>
            <w:r w:rsidRPr="00150C5E">
              <w:rPr>
                <w:b/>
                <w:sz w:val="24"/>
                <w:szCs w:val="24"/>
              </w:rPr>
              <w:t>EFEKTY UCZENIA SIĘ</w:t>
            </w:r>
          </w:p>
        </w:tc>
      </w:tr>
      <w:tr w:rsidR="00CC2628" w:rsidRPr="00150C5E" w:rsidTr="00D56384">
        <w:trPr>
          <w:cantSplit/>
        </w:trPr>
        <w:tc>
          <w:tcPr>
            <w:tcW w:w="1384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CC2628" w:rsidRPr="00150C5E" w:rsidRDefault="00CC2628" w:rsidP="00914F35">
            <w:pPr>
              <w:jc w:val="center"/>
              <w:rPr>
                <w:sz w:val="22"/>
                <w:szCs w:val="22"/>
              </w:rPr>
            </w:pPr>
            <w:r w:rsidRPr="00150C5E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088" w:type="dxa"/>
            <w:gridSpan w:val="13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CC2628" w:rsidRPr="00150C5E" w:rsidRDefault="00CC2628" w:rsidP="00914F35">
            <w:pPr>
              <w:jc w:val="center"/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Opis efektu uczenia się</w:t>
            </w:r>
          </w:p>
        </w:tc>
        <w:tc>
          <w:tcPr>
            <w:tcW w:w="1536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C2628" w:rsidRPr="00150C5E" w:rsidRDefault="00CC2628" w:rsidP="00102E38">
            <w:pPr>
              <w:jc w:val="center"/>
              <w:rPr>
                <w:sz w:val="22"/>
                <w:szCs w:val="22"/>
              </w:rPr>
            </w:pPr>
            <w:r w:rsidRPr="00150C5E">
              <w:rPr>
                <w:sz w:val="22"/>
                <w:szCs w:val="22"/>
              </w:rPr>
              <w:t xml:space="preserve">Kod kierunkowego efektu </w:t>
            </w:r>
          </w:p>
          <w:p w:rsidR="00CC2628" w:rsidRPr="00150C5E" w:rsidRDefault="00CC2628" w:rsidP="00102E38">
            <w:pPr>
              <w:jc w:val="center"/>
              <w:rPr>
                <w:sz w:val="22"/>
                <w:szCs w:val="22"/>
              </w:rPr>
            </w:pPr>
            <w:r w:rsidRPr="00150C5E">
              <w:rPr>
                <w:sz w:val="22"/>
                <w:szCs w:val="22"/>
              </w:rPr>
              <w:t>uczenia się</w:t>
            </w:r>
          </w:p>
        </w:tc>
      </w:tr>
      <w:tr w:rsidR="00CC2628" w:rsidRPr="00150C5E" w:rsidTr="00D5638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C2628" w:rsidRPr="00150C5E" w:rsidRDefault="00CC2628" w:rsidP="00673A81">
            <w:pPr>
              <w:pStyle w:val="Nagwek1"/>
              <w:rPr>
                <w:szCs w:val="24"/>
              </w:rPr>
            </w:pPr>
            <w:r w:rsidRPr="00150C5E">
              <w:rPr>
                <w:szCs w:val="24"/>
              </w:rPr>
              <w:t xml:space="preserve">Wiedza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C2628" w:rsidRPr="00150C5E" w:rsidRDefault="00CC2628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CC2628" w:rsidRPr="00150C5E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67C18" w:rsidRPr="00185ED9" w:rsidRDefault="002B68E9" w:rsidP="00667C18">
            <w:pPr>
              <w:tabs>
                <w:tab w:val="left" w:pos="2700"/>
              </w:tabs>
              <w:jc w:val="center"/>
              <w:rPr>
                <w:sz w:val="24"/>
                <w:szCs w:val="24"/>
              </w:rPr>
            </w:pPr>
            <w:r w:rsidRPr="00185ED9">
              <w:rPr>
                <w:sz w:val="24"/>
                <w:szCs w:val="24"/>
              </w:rPr>
              <w:t>01</w:t>
            </w:r>
          </w:p>
          <w:p w:rsidR="00CC2628" w:rsidRPr="00185ED9" w:rsidRDefault="00CC2628" w:rsidP="00081B1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C2628" w:rsidRPr="00185ED9" w:rsidRDefault="00667C18" w:rsidP="002B68E9">
            <w:pPr>
              <w:rPr>
                <w:sz w:val="24"/>
                <w:szCs w:val="24"/>
              </w:rPr>
            </w:pPr>
            <w:r w:rsidRPr="00185ED9">
              <w:rPr>
                <w:sz w:val="24"/>
                <w:szCs w:val="24"/>
              </w:rPr>
              <w:t>ma uporządkowaną, pogłębioną, szczegółową wiedzę z zakresu psychologiczno-pedagogicznych oraz społeczno-kulturowych podstaw  logopedii jako nauki o interdyscyplinarnym charakterze;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67C18" w:rsidRPr="00185ED9" w:rsidRDefault="00667C18" w:rsidP="00667C18">
            <w:pPr>
              <w:tabs>
                <w:tab w:val="left" w:pos="2700"/>
              </w:tabs>
              <w:jc w:val="center"/>
              <w:rPr>
                <w:sz w:val="24"/>
                <w:szCs w:val="24"/>
              </w:rPr>
            </w:pPr>
            <w:r w:rsidRPr="00185ED9">
              <w:rPr>
                <w:sz w:val="24"/>
                <w:szCs w:val="24"/>
              </w:rPr>
              <w:t>2L _W03</w:t>
            </w:r>
          </w:p>
          <w:p w:rsidR="00CC2628" w:rsidRPr="00185ED9" w:rsidRDefault="00CC2628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667C18" w:rsidRPr="00150C5E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67C18" w:rsidRPr="00185ED9" w:rsidRDefault="002B68E9" w:rsidP="00081B12">
            <w:pPr>
              <w:jc w:val="center"/>
              <w:rPr>
                <w:sz w:val="24"/>
                <w:szCs w:val="24"/>
              </w:rPr>
            </w:pPr>
            <w:r w:rsidRPr="00185ED9">
              <w:rPr>
                <w:sz w:val="24"/>
                <w:szCs w:val="24"/>
              </w:rPr>
              <w:t>02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67C18" w:rsidRPr="00185ED9" w:rsidRDefault="00667C18" w:rsidP="002B68E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85ED9">
              <w:rPr>
                <w:sz w:val="24"/>
                <w:szCs w:val="24"/>
              </w:rPr>
              <w:t xml:space="preserve">posiada pogłębioną wiedzę psychologiczno-pedagogiczną odnoszącą się do sfer rozwoju i wychowania człowieka, </w:t>
            </w:r>
            <w:r w:rsidR="002B68E9" w:rsidRPr="00185ED9">
              <w:rPr>
                <w:sz w:val="24"/>
                <w:szCs w:val="24"/>
              </w:rPr>
              <w:t>w zakresie</w:t>
            </w:r>
            <w:r w:rsidRPr="00185ED9">
              <w:rPr>
                <w:sz w:val="24"/>
                <w:szCs w:val="24"/>
              </w:rPr>
              <w:t xml:space="preserve"> komunikacji społecznej;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67C18" w:rsidRPr="00185ED9" w:rsidRDefault="00667C18" w:rsidP="00667C18">
            <w:pPr>
              <w:tabs>
                <w:tab w:val="left" w:pos="2700"/>
              </w:tabs>
              <w:jc w:val="center"/>
              <w:rPr>
                <w:sz w:val="24"/>
                <w:szCs w:val="24"/>
              </w:rPr>
            </w:pPr>
            <w:r w:rsidRPr="00185ED9">
              <w:rPr>
                <w:sz w:val="24"/>
                <w:szCs w:val="24"/>
              </w:rPr>
              <w:t>2L _W06</w:t>
            </w:r>
          </w:p>
          <w:p w:rsidR="00667C18" w:rsidRPr="00185ED9" w:rsidRDefault="00667C18" w:rsidP="00673A81">
            <w:pPr>
              <w:jc w:val="center"/>
              <w:rPr>
                <w:sz w:val="24"/>
                <w:szCs w:val="24"/>
              </w:rPr>
            </w:pPr>
          </w:p>
        </w:tc>
      </w:tr>
      <w:tr w:rsidR="00667C18" w:rsidRPr="00150C5E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67C18" w:rsidRPr="00185ED9" w:rsidRDefault="002B68E9" w:rsidP="00081B12">
            <w:pPr>
              <w:jc w:val="center"/>
              <w:rPr>
                <w:sz w:val="24"/>
                <w:szCs w:val="24"/>
              </w:rPr>
            </w:pPr>
            <w:r w:rsidRPr="00185ED9">
              <w:rPr>
                <w:sz w:val="24"/>
                <w:szCs w:val="24"/>
              </w:rPr>
              <w:t>03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67C18" w:rsidRPr="00185ED9" w:rsidRDefault="00667C18" w:rsidP="002B68E9">
            <w:pPr>
              <w:rPr>
                <w:bCs/>
                <w:sz w:val="24"/>
                <w:szCs w:val="24"/>
              </w:rPr>
            </w:pPr>
            <w:r w:rsidRPr="00185ED9">
              <w:rPr>
                <w:sz w:val="24"/>
                <w:szCs w:val="24"/>
              </w:rPr>
              <w:t xml:space="preserve">ma uporządkowaną i pogłębioną wiedzę na temat zasad </w:t>
            </w:r>
            <w:r w:rsidR="002B68E9" w:rsidRPr="00185ED9">
              <w:rPr>
                <w:sz w:val="24"/>
                <w:szCs w:val="24"/>
              </w:rPr>
              <w:t xml:space="preserve"> </w:t>
            </w:r>
            <w:r w:rsidRPr="00185ED9">
              <w:rPr>
                <w:sz w:val="24"/>
                <w:szCs w:val="24"/>
              </w:rPr>
              <w:t xml:space="preserve">i norm etycznych </w:t>
            </w:r>
            <w:r w:rsidR="00F63BD0" w:rsidRPr="00185ED9">
              <w:rPr>
                <w:sz w:val="24"/>
                <w:szCs w:val="24"/>
              </w:rPr>
              <w:t xml:space="preserve">w sposobach komunikacji interpersonalnej </w:t>
            </w:r>
            <w:r w:rsidRPr="00185ED9">
              <w:rPr>
                <w:sz w:val="24"/>
                <w:szCs w:val="24"/>
              </w:rPr>
              <w:t>obowiązujących w zawodzie logoped</w:t>
            </w:r>
            <w:r w:rsidR="00F63BD0" w:rsidRPr="00185ED9">
              <w:rPr>
                <w:sz w:val="24"/>
                <w:szCs w:val="24"/>
              </w:rPr>
              <w:t>y;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67C18" w:rsidRPr="00185ED9" w:rsidRDefault="002B68E9" w:rsidP="00102E38">
            <w:pPr>
              <w:jc w:val="center"/>
              <w:rPr>
                <w:sz w:val="24"/>
                <w:szCs w:val="24"/>
              </w:rPr>
            </w:pPr>
            <w:r w:rsidRPr="00185ED9">
              <w:rPr>
                <w:sz w:val="24"/>
                <w:szCs w:val="24"/>
              </w:rPr>
              <w:t>2L _W14</w:t>
            </w:r>
          </w:p>
        </w:tc>
      </w:tr>
      <w:tr w:rsidR="00667C18" w:rsidRPr="00150C5E" w:rsidTr="00D5638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67C18" w:rsidRPr="00185ED9" w:rsidRDefault="00667C18" w:rsidP="00673A81">
            <w:pPr>
              <w:rPr>
                <w:b/>
                <w:sz w:val="24"/>
                <w:szCs w:val="24"/>
              </w:rPr>
            </w:pPr>
            <w:r w:rsidRPr="00185ED9">
              <w:rPr>
                <w:b/>
                <w:sz w:val="24"/>
                <w:szCs w:val="24"/>
              </w:rPr>
              <w:t xml:space="preserve">Umiejętności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67C18" w:rsidRPr="00185ED9" w:rsidRDefault="00667C18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667C18" w:rsidRPr="00150C5E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67C18" w:rsidRPr="00185ED9" w:rsidRDefault="002B68E9" w:rsidP="00081B12">
            <w:pPr>
              <w:jc w:val="center"/>
              <w:rPr>
                <w:sz w:val="24"/>
                <w:szCs w:val="24"/>
              </w:rPr>
            </w:pPr>
            <w:r w:rsidRPr="00185ED9">
              <w:rPr>
                <w:sz w:val="24"/>
                <w:szCs w:val="24"/>
              </w:rPr>
              <w:t>04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67C18" w:rsidRPr="00185ED9" w:rsidRDefault="002B68E9" w:rsidP="00E54169">
            <w:pPr>
              <w:rPr>
                <w:sz w:val="24"/>
                <w:szCs w:val="24"/>
              </w:rPr>
            </w:pPr>
            <w:r w:rsidRPr="00185ED9">
              <w:rPr>
                <w:sz w:val="24"/>
                <w:szCs w:val="24"/>
              </w:rPr>
              <w:t xml:space="preserve">nawiązuje kontakt </w:t>
            </w:r>
            <w:r w:rsidR="00F63BD0" w:rsidRPr="00185ED9">
              <w:rPr>
                <w:sz w:val="24"/>
                <w:szCs w:val="24"/>
              </w:rPr>
              <w:t xml:space="preserve">interpersonalny </w:t>
            </w:r>
            <w:r w:rsidRPr="00185ED9">
              <w:rPr>
                <w:sz w:val="24"/>
                <w:szCs w:val="24"/>
              </w:rPr>
              <w:t>z osobami o specjalnych potrzebach edukacyjnych i z ich opiekunami, szczególnie z osobami poddanymi terapii bądź innym oddziaływaniom logopedycznym</w:t>
            </w:r>
            <w:r w:rsidR="00F63BD0" w:rsidRPr="00185ED9">
              <w:rPr>
                <w:sz w:val="24"/>
                <w:szCs w:val="24"/>
              </w:rPr>
              <w:t>;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67C18" w:rsidRPr="00185ED9" w:rsidRDefault="002B68E9" w:rsidP="00E54169">
            <w:pPr>
              <w:jc w:val="center"/>
              <w:rPr>
                <w:sz w:val="24"/>
                <w:szCs w:val="24"/>
              </w:rPr>
            </w:pPr>
            <w:r w:rsidRPr="00185ED9">
              <w:rPr>
                <w:sz w:val="24"/>
                <w:szCs w:val="24"/>
              </w:rPr>
              <w:t>2L _U06</w:t>
            </w:r>
          </w:p>
        </w:tc>
      </w:tr>
      <w:tr w:rsidR="002B68E9" w:rsidRPr="00150C5E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B68E9" w:rsidRPr="00185ED9" w:rsidRDefault="002B68E9" w:rsidP="002D0C9C">
            <w:pPr>
              <w:jc w:val="center"/>
              <w:rPr>
                <w:sz w:val="24"/>
                <w:szCs w:val="24"/>
              </w:rPr>
            </w:pPr>
            <w:r w:rsidRPr="00185ED9">
              <w:rPr>
                <w:sz w:val="24"/>
                <w:szCs w:val="24"/>
              </w:rPr>
              <w:t>05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B68E9" w:rsidRPr="00185ED9" w:rsidRDefault="002B68E9" w:rsidP="00F63BD0">
            <w:pPr>
              <w:rPr>
                <w:rFonts w:eastAsia="Calibri"/>
                <w:sz w:val="24"/>
                <w:szCs w:val="24"/>
              </w:rPr>
            </w:pPr>
            <w:r w:rsidRPr="00185ED9">
              <w:rPr>
                <w:rFonts w:eastAsia="Calibri"/>
                <w:sz w:val="24"/>
                <w:szCs w:val="24"/>
              </w:rPr>
              <w:t>odwołuje się do systemów normatywnych, zawodowych i etycznych w celu rozw</w:t>
            </w:r>
            <w:r w:rsidR="00F63BD0" w:rsidRPr="00185ED9">
              <w:rPr>
                <w:rFonts w:eastAsia="Calibri"/>
                <w:sz w:val="24"/>
                <w:szCs w:val="24"/>
              </w:rPr>
              <w:t>iązywania konkretnych problemów w komunikacji interpersonalnej; uwzględnia aspekt kulturowy kontaktów;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B68E9" w:rsidRPr="00185ED9" w:rsidRDefault="002B68E9" w:rsidP="00E54169">
            <w:pPr>
              <w:jc w:val="center"/>
              <w:rPr>
                <w:sz w:val="24"/>
                <w:szCs w:val="24"/>
              </w:rPr>
            </w:pPr>
            <w:r w:rsidRPr="00185ED9">
              <w:rPr>
                <w:sz w:val="24"/>
                <w:szCs w:val="24"/>
              </w:rPr>
              <w:t>2L _U13</w:t>
            </w:r>
          </w:p>
        </w:tc>
      </w:tr>
      <w:tr w:rsidR="002B68E9" w:rsidRPr="00150C5E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B68E9" w:rsidRPr="00185ED9" w:rsidRDefault="002B68E9" w:rsidP="002D0C9C">
            <w:pPr>
              <w:jc w:val="center"/>
              <w:rPr>
                <w:sz w:val="24"/>
                <w:szCs w:val="24"/>
              </w:rPr>
            </w:pPr>
            <w:r w:rsidRPr="00185ED9">
              <w:rPr>
                <w:sz w:val="24"/>
                <w:szCs w:val="24"/>
              </w:rPr>
              <w:lastRenderedPageBreak/>
              <w:t>06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B68E9" w:rsidRPr="00185ED9" w:rsidRDefault="002B68E9" w:rsidP="00F63BD0">
            <w:pPr>
              <w:rPr>
                <w:sz w:val="24"/>
                <w:szCs w:val="24"/>
              </w:rPr>
            </w:pPr>
            <w:r w:rsidRPr="00185ED9">
              <w:rPr>
                <w:sz w:val="24"/>
                <w:szCs w:val="24"/>
              </w:rPr>
              <w:t>współdziała w zespole; podejmuje róż</w:t>
            </w:r>
            <w:r w:rsidR="00F63BD0" w:rsidRPr="00185ED9">
              <w:rPr>
                <w:sz w:val="24"/>
                <w:szCs w:val="24"/>
              </w:rPr>
              <w:t>norodne zadania</w:t>
            </w:r>
            <w:r w:rsidRPr="00185ED9">
              <w:rPr>
                <w:sz w:val="24"/>
                <w:szCs w:val="24"/>
              </w:rPr>
              <w:t xml:space="preserve">; rozwiązuje pojawiające się konflikty </w:t>
            </w:r>
            <w:r w:rsidR="00F63BD0" w:rsidRPr="00185ED9">
              <w:rPr>
                <w:sz w:val="24"/>
                <w:szCs w:val="24"/>
              </w:rPr>
              <w:t xml:space="preserve">interpersonalne </w:t>
            </w:r>
            <w:r w:rsidRPr="00185ED9">
              <w:rPr>
                <w:sz w:val="24"/>
                <w:szCs w:val="24"/>
              </w:rPr>
              <w:t xml:space="preserve">w grupie;  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B68E9" w:rsidRPr="00185ED9" w:rsidRDefault="002B68E9" w:rsidP="00102E38">
            <w:pPr>
              <w:jc w:val="center"/>
              <w:rPr>
                <w:sz w:val="24"/>
                <w:szCs w:val="24"/>
              </w:rPr>
            </w:pPr>
            <w:r w:rsidRPr="00185ED9">
              <w:rPr>
                <w:sz w:val="24"/>
                <w:szCs w:val="24"/>
              </w:rPr>
              <w:t>2L _U16</w:t>
            </w:r>
          </w:p>
        </w:tc>
      </w:tr>
      <w:tr w:rsidR="002B68E9" w:rsidRPr="00150C5E" w:rsidTr="00D5638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B68E9" w:rsidRPr="00185ED9" w:rsidRDefault="002B68E9" w:rsidP="00102E38">
            <w:pPr>
              <w:rPr>
                <w:b/>
                <w:sz w:val="24"/>
                <w:szCs w:val="24"/>
              </w:rPr>
            </w:pPr>
            <w:r w:rsidRPr="00185ED9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B68E9" w:rsidRPr="00185ED9" w:rsidRDefault="002B68E9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2B68E9" w:rsidRPr="00150C5E" w:rsidTr="002D0C9C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B68E9" w:rsidRPr="00185ED9" w:rsidRDefault="002B68E9" w:rsidP="00914F35">
            <w:pPr>
              <w:jc w:val="center"/>
              <w:rPr>
                <w:sz w:val="24"/>
                <w:szCs w:val="24"/>
              </w:rPr>
            </w:pPr>
            <w:r w:rsidRPr="00185ED9">
              <w:rPr>
                <w:sz w:val="24"/>
                <w:szCs w:val="24"/>
              </w:rPr>
              <w:t>07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B68E9" w:rsidRPr="00185ED9" w:rsidRDefault="002B68E9" w:rsidP="002D0C9C">
            <w:pPr>
              <w:rPr>
                <w:b/>
                <w:bCs/>
                <w:sz w:val="24"/>
                <w:szCs w:val="24"/>
              </w:rPr>
            </w:pPr>
            <w:r w:rsidRPr="00185ED9">
              <w:rPr>
                <w:sz w:val="24"/>
                <w:szCs w:val="24"/>
              </w:rPr>
              <w:t>wykazuje wrażliwość na problemy osób z zaburzeniami mowy; jest gotowy do komunikowania się i współpracy z otoczeniem w celu niwelowania problemów tych osób</w:t>
            </w:r>
            <w:r w:rsidR="00AA6B7B" w:rsidRPr="00185ED9">
              <w:rPr>
                <w:sz w:val="24"/>
                <w:szCs w:val="24"/>
              </w:rPr>
              <w:t>;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B68E9" w:rsidRPr="00185ED9" w:rsidRDefault="002B68E9" w:rsidP="002B68E9">
            <w:pPr>
              <w:jc w:val="center"/>
              <w:rPr>
                <w:sz w:val="24"/>
                <w:szCs w:val="24"/>
              </w:rPr>
            </w:pPr>
            <w:r w:rsidRPr="00185ED9">
              <w:rPr>
                <w:sz w:val="24"/>
                <w:szCs w:val="24"/>
              </w:rPr>
              <w:t>2L _K03</w:t>
            </w:r>
          </w:p>
          <w:p w:rsidR="002B68E9" w:rsidRPr="00185ED9" w:rsidRDefault="002B68E9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2B68E9" w:rsidRPr="00150C5E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vAlign w:val="center"/>
          </w:tcPr>
          <w:p w:rsidR="002B68E9" w:rsidRPr="00150C5E" w:rsidRDefault="002B68E9" w:rsidP="00102E38">
            <w:pPr>
              <w:jc w:val="center"/>
              <w:rPr>
                <w:sz w:val="24"/>
                <w:szCs w:val="24"/>
              </w:rPr>
            </w:pPr>
            <w:r w:rsidRPr="00150C5E">
              <w:rPr>
                <w:b/>
                <w:sz w:val="24"/>
                <w:szCs w:val="24"/>
              </w:rPr>
              <w:t>TREŚCI PROGRAMOWE</w:t>
            </w:r>
          </w:p>
        </w:tc>
      </w:tr>
      <w:tr w:rsidR="002B68E9" w:rsidRPr="00150C5E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2B68E9" w:rsidRPr="00150C5E" w:rsidRDefault="002B68E9" w:rsidP="00102E38">
            <w:pPr>
              <w:rPr>
                <w:b/>
                <w:sz w:val="24"/>
                <w:szCs w:val="24"/>
              </w:rPr>
            </w:pPr>
            <w:r w:rsidRPr="00150C5E">
              <w:rPr>
                <w:b/>
                <w:sz w:val="24"/>
                <w:szCs w:val="24"/>
              </w:rPr>
              <w:t>Wykład</w:t>
            </w:r>
          </w:p>
        </w:tc>
      </w:tr>
      <w:tr w:rsidR="002B68E9" w:rsidRPr="00150C5E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2B68E9" w:rsidRPr="00150C5E" w:rsidRDefault="002B68E9" w:rsidP="00150C5E">
            <w:r>
              <w:t xml:space="preserve"> </w:t>
            </w:r>
          </w:p>
        </w:tc>
      </w:tr>
      <w:tr w:rsidR="002B68E9" w:rsidRPr="00150C5E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2B68E9" w:rsidRPr="00150C5E" w:rsidRDefault="002B68E9" w:rsidP="002D0C9C">
            <w:pPr>
              <w:rPr>
                <w:b/>
              </w:rPr>
            </w:pPr>
            <w:r w:rsidRPr="00150C5E">
              <w:rPr>
                <w:b/>
              </w:rPr>
              <w:t>Ćwiczenia</w:t>
            </w:r>
          </w:p>
        </w:tc>
      </w:tr>
      <w:tr w:rsidR="002B68E9" w:rsidRPr="00150C5E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2B68E9" w:rsidRPr="00185ED9" w:rsidRDefault="002B68E9" w:rsidP="001B176A">
            <w:pPr>
              <w:pStyle w:val="Akapitzlist"/>
              <w:numPr>
                <w:ilvl w:val="0"/>
                <w:numId w:val="11"/>
              </w:numPr>
              <w:rPr>
                <w:sz w:val="24"/>
                <w:szCs w:val="24"/>
              </w:rPr>
            </w:pPr>
            <w:r w:rsidRPr="00185ED9">
              <w:rPr>
                <w:sz w:val="24"/>
                <w:szCs w:val="24"/>
              </w:rPr>
              <w:t>Komunikacja werbalna i niewerbalna w aspekcie kulturowym i pragmatycznym w pracy z osobami z zaburzeniami mowy (rola nadawcy, odbiorcy, kanał informacyjny, kod, szum).</w:t>
            </w:r>
          </w:p>
          <w:p w:rsidR="002B68E9" w:rsidRPr="00185ED9" w:rsidRDefault="002B68E9" w:rsidP="001B176A">
            <w:pPr>
              <w:pStyle w:val="Akapitzlist"/>
              <w:numPr>
                <w:ilvl w:val="0"/>
                <w:numId w:val="11"/>
              </w:numPr>
              <w:rPr>
                <w:sz w:val="24"/>
                <w:szCs w:val="24"/>
              </w:rPr>
            </w:pPr>
            <w:r w:rsidRPr="00185ED9">
              <w:rPr>
                <w:sz w:val="24"/>
                <w:szCs w:val="24"/>
              </w:rPr>
              <w:t>Podstawowe zasady poprawnej komunikacji – aspekt etyczny.</w:t>
            </w:r>
          </w:p>
          <w:p w:rsidR="002B68E9" w:rsidRPr="00185ED9" w:rsidRDefault="002B68E9" w:rsidP="001B176A">
            <w:pPr>
              <w:pStyle w:val="Akapitzlist"/>
              <w:numPr>
                <w:ilvl w:val="0"/>
                <w:numId w:val="11"/>
              </w:numPr>
              <w:rPr>
                <w:sz w:val="24"/>
                <w:szCs w:val="24"/>
              </w:rPr>
            </w:pPr>
            <w:r w:rsidRPr="00185ED9">
              <w:rPr>
                <w:sz w:val="24"/>
                <w:szCs w:val="24"/>
              </w:rPr>
              <w:t xml:space="preserve">Znaczenie komunikacji w relacjach </w:t>
            </w:r>
            <w:proofErr w:type="spellStart"/>
            <w:r w:rsidR="00AA6B7B" w:rsidRPr="00185ED9">
              <w:rPr>
                <w:sz w:val="24"/>
                <w:szCs w:val="24"/>
              </w:rPr>
              <w:t>neurologoped</w:t>
            </w:r>
            <w:r w:rsidRPr="00185ED9">
              <w:rPr>
                <w:sz w:val="24"/>
                <w:szCs w:val="24"/>
              </w:rPr>
              <w:t>a</w:t>
            </w:r>
            <w:proofErr w:type="spellEnd"/>
            <w:r w:rsidRPr="00185ED9">
              <w:rPr>
                <w:sz w:val="24"/>
                <w:szCs w:val="24"/>
              </w:rPr>
              <w:t>/pacjent.</w:t>
            </w:r>
          </w:p>
          <w:p w:rsidR="002B68E9" w:rsidRPr="00185ED9" w:rsidRDefault="002B68E9" w:rsidP="001B176A">
            <w:pPr>
              <w:pStyle w:val="Akapitzlist"/>
              <w:numPr>
                <w:ilvl w:val="0"/>
                <w:numId w:val="11"/>
              </w:numPr>
              <w:rPr>
                <w:sz w:val="24"/>
                <w:szCs w:val="24"/>
              </w:rPr>
            </w:pPr>
            <w:r w:rsidRPr="00185ED9">
              <w:rPr>
                <w:sz w:val="24"/>
                <w:szCs w:val="24"/>
              </w:rPr>
              <w:t>Diagnoza partnera komunikacji -</w:t>
            </w:r>
            <w:r w:rsidRPr="00185ED9">
              <w:rPr>
                <w:sz w:val="24"/>
                <w:szCs w:val="24"/>
                <w:shd w:val="clear" w:color="auto" w:fill="FFFFFF"/>
              </w:rPr>
              <w:t>dostosowanie sposobu komunikacji do wieku, płci, wykształcenia i nastawienia rozmówcy.</w:t>
            </w:r>
          </w:p>
          <w:p w:rsidR="002B68E9" w:rsidRPr="00185ED9" w:rsidRDefault="002B68E9" w:rsidP="001B176A">
            <w:pPr>
              <w:pStyle w:val="Akapitzlist"/>
              <w:numPr>
                <w:ilvl w:val="0"/>
                <w:numId w:val="11"/>
              </w:numPr>
              <w:rPr>
                <w:sz w:val="24"/>
                <w:szCs w:val="24"/>
              </w:rPr>
            </w:pPr>
            <w:r w:rsidRPr="00185ED9">
              <w:rPr>
                <w:sz w:val="24"/>
                <w:szCs w:val="24"/>
              </w:rPr>
              <w:t>Bariery komunikacyjne, kulturowe, etyczne, wykonawcze w pracy z osobami z zaburzeniami mowy.</w:t>
            </w:r>
          </w:p>
          <w:p w:rsidR="002B68E9" w:rsidRPr="00185ED9" w:rsidRDefault="002B68E9" w:rsidP="001B176A">
            <w:pPr>
              <w:pStyle w:val="Akapitzlist"/>
              <w:numPr>
                <w:ilvl w:val="0"/>
                <w:numId w:val="11"/>
              </w:numPr>
              <w:rPr>
                <w:sz w:val="24"/>
                <w:szCs w:val="24"/>
              </w:rPr>
            </w:pPr>
            <w:r w:rsidRPr="00185ED9">
              <w:rPr>
                <w:sz w:val="24"/>
                <w:szCs w:val="24"/>
              </w:rPr>
              <w:t>Efekt komunikacyjny.</w:t>
            </w:r>
          </w:p>
          <w:p w:rsidR="002B68E9" w:rsidRPr="00150C5E" w:rsidRDefault="002B68E9" w:rsidP="001B176A">
            <w:pPr>
              <w:pStyle w:val="Akapitzlist"/>
              <w:numPr>
                <w:ilvl w:val="0"/>
                <w:numId w:val="11"/>
              </w:numPr>
            </w:pPr>
            <w:r w:rsidRPr="00185ED9">
              <w:rPr>
                <w:sz w:val="24"/>
                <w:szCs w:val="24"/>
              </w:rPr>
              <w:t>Wybrane techniki perswazji.</w:t>
            </w:r>
          </w:p>
        </w:tc>
      </w:tr>
      <w:tr w:rsidR="002B68E9" w:rsidRPr="00150C5E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2B68E9" w:rsidRPr="00150C5E" w:rsidRDefault="002B68E9" w:rsidP="00102E38">
            <w:pPr>
              <w:pStyle w:val="Nagwek1"/>
              <w:rPr>
                <w:szCs w:val="24"/>
              </w:rPr>
            </w:pPr>
            <w:r w:rsidRPr="00150C5E">
              <w:rPr>
                <w:szCs w:val="24"/>
              </w:rPr>
              <w:t>Laboratorium</w:t>
            </w:r>
          </w:p>
        </w:tc>
      </w:tr>
      <w:tr w:rsidR="002B68E9" w:rsidRPr="00150C5E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2B68E9" w:rsidRPr="00150C5E" w:rsidRDefault="002B68E9" w:rsidP="00102E38">
            <w:pPr>
              <w:rPr>
                <w:sz w:val="24"/>
                <w:szCs w:val="24"/>
              </w:rPr>
            </w:pPr>
          </w:p>
        </w:tc>
      </w:tr>
      <w:tr w:rsidR="002B68E9" w:rsidRPr="00150C5E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2B68E9" w:rsidRPr="00150C5E" w:rsidRDefault="002B68E9" w:rsidP="00102E38">
            <w:pPr>
              <w:pStyle w:val="Nagwek1"/>
              <w:rPr>
                <w:szCs w:val="24"/>
              </w:rPr>
            </w:pPr>
            <w:r w:rsidRPr="00150C5E">
              <w:rPr>
                <w:szCs w:val="24"/>
              </w:rPr>
              <w:t>Projekt</w:t>
            </w:r>
          </w:p>
        </w:tc>
      </w:tr>
      <w:tr w:rsidR="002B68E9" w:rsidRPr="00150C5E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2B68E9" w:rsidRPr="00150C5E" w:rsidRDefault="002B68E9" w:rsidP="00102E38">
            <w:pPr>
              <w:rPr>
                <w:sz w:val="24"/>
                <w:szCs w:val="24"/>
              </w:rPr>
            </w:pPr>
          </w:p>
        </w:tc>
      </w:tr>
      <w:tr w:rsidR="002B68E9" w:rsidRPr="00150C5E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clear" w:color="auto" w:fill="D9D9D9"/>
          </w:tcPr>
          <w:p w:rsidR="002B68E9" w:rsidRPr="00150C5E" w:rsidRDefault="002B68E9" w:rsidP="00102E38">
            <w:pPr>
              <w:rPr>
                <w:b/>
                <w:sz w:val="24"/>
                <w:szCs w:val="24"/>
              </w:rPr>
            </w:pPr>
            <w:r w:rsidRPr="00150C5E">
              <w:rPr>
                <w:b/>
                <w:sz w:val="24"/>
                <w:szCs w:val="24"/>
              </w:rPr>
              <w:t>Seminarium</w:t>
            </w:r>
          </w:p>
        </w:tc>
      </w:tr>
      <w:tr w:rsidR="002B68E9" w:rsidRPr="00150C5E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2B68E9" w:rsidRPr="00150C5E" w:rsidRDefault="002B68E9" w:rsidP="00102E38">
            <w:pPr>
              <w:rPr>
                <w:b/>
                <w:sz w:val="24"/>
                <w:szCs w:val="24"/>
              </w:rPr>
            </w:pPr>
          </w:p>
        </w:tc>
      </w:tr>
      <w:tr w:rsidR="002B68E9" w:rsidRPr="00150C5E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clear" w:color="auto" w:fill="D9D9D9"/>
          </w:tcPr>
          <w:p w:rsidR="002B68E9" w:rsidRPr="00150C5E" w:rsidRDefault="002B68E9" w:rsidP="00102E38">
            <w:pPr>
              <w:rPr>
                <w:b/>
                <w:sz w:val="24"/>
                <w:szCs w:val="24"/>
              </w:rPr>
            </w:pPr>
            <w:r w:rsidRPr="00150C5E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2B68E9" w:rsidRPr="00150C5E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2B68E9" w:rsidRPr="00150C5E" w:rsidRDefault="002B68E9" w:rsidP="00102E38">
            <w:pPr>
              <w:rPr>
                <w:sz w:val="24"/>
                <w:szCs w:val="24"/>
              </w:rPr>
            </w:pPr>
          </w:p>
        </w:tc>
      </w:tr>
      <w:tr w:rsidR="002B68E9" w:rsidRPr="00150C5E" w:rsidTr="00D56384">
        <w:tc>
          <w:tcPr>
            <w:tcW w:w="2660" w:type="dxa"/>
            <w:gridSpan w:val="4"/>
            <w:tcBorders>
              <w:top w:val="single" w:sz="12" w:space="0" w:color="auto"/>
            </w:tcBorders>
            <w:vAlign w:val="center"/>
          </w:tcPr>
          <w:p w:rsidR="002B68E9" w:rsidRPr="00150C5E" w:rsidRDefault="002B68E9" w:rsidP="00102E38">
            <w:pPr>
              <w:spacing w:before="120" w:after="120"/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gridSpan w:val="13"/>
            <w:tcBorders>
              <w:top w:val="single" w:sz="12" w:space="0" w:color="auto"/>
              <w:bottom w:val="single" w:sz="4" w:space="0" w:color="auto"/>
            </w:tcBorders>
          </w:tcPr>
          <w:p w:rsidR="002B68E9" w:rsidRPr="00185ED9" w:rsidRDefault="002B68E9" w:rsidP="00150C5E">
            <w:pPr>
              <w:rPr>
                <w:sz w:val="24"/>
                <w:szCs w:val="24"/>
              </w:rPr>
            </w:pPr>
            <w:r w:rsidRPr="00185ED9">
              <w:rPr>
                <w:sz w:val="24"/>
                <w:szCs w:val="24"/>
              </w:rPr>
              <w:t xml:space="preserve">Bocheńska-Włostowska K., </w:t>
            </w:r>
            <w:r w:rsidRPr="00185ED9">
              <w:rPr>
                <w:i/>
                <w:sz w:val="24"/>
                <w:szCs w:val="24"/>
              </w:rPr>
              <w:t>Akademia umiejętności interpersonalnych</w:t>
            </w:r>
            <w:r w:rsidRPr="00185ED9">
              <w:rPr>
                <w:sz w:val="24"/>
                <w:szCs w:val="24"/>
              </w:rPr>
              <w:t xml:space="preserve">. </w:t>
            </w:r>
            <w:r w:rsidRPr="00185ED9">
              <w:rPr>
                <w:i/>
                <w:sz w:val="24"/>
                <w:szCs w:val="24"/>
              </w:rPr>
              <w:t>20 spotkań z komunikacją</w:t>
            </w:r>
            <w:r w:rsidRPr="00185ED9">
              <w:rPr>
                <w:sz w:val="24"/>
                <w:szCs w:val="24"/>
              </w:rPr>
              <w:t>, Kraków 2009.</w:t>
            </w:r>
          </w:p>
          <w:p w:rsidR="002B68E9" w:rsidRPr="00185ED9" w:rsidRDefault="002B68E9" w:rsidP="00150C5E">
            <w:pPr>
              <w:rPr>
                <w:sz w:val="24"/>
                <w:szCs w:val="24"/>
              </w:rPr>
            </w:pPr>
            <w:r w:rsidRPr="00185ED9">
              <w:rPr>
                <w:sz w:val="24"/>
                <w:szCs w:val="24"/>
              </w:rPr>
              <w:t xml:space="preserve">Davis M., </w:t>
            </w:r>
            <w:proofErr w:type="spellStart"/>
            <w:r w:rsidRPr="00185ED9">
              <w:rPr>
                <w:sz w:val="24"/>
                <w:szCs w:val="24"/>
              </w:rPr>
              <w:t>Fanning</w:t>
            </w:r>
            <w:proofErr w:type="spellEnd"/>
            <w:r w:rsidRPr="00185ED9">
              <w:rPr>
                <w:sz w:val="24"/>
                <w:szCs w:val="24"/>
              </w:rPr>
              <w:t xml:space="preserve"> P., </w:t>
            </w:r>
            <w:proofErr w:type="spellStart"/>
            <w:r w:rsidRPr="00185ED9">
              <w:rPr>
                <w:sz w:val="24"/>
                <w:szCs w:val="24"/>
              </w:rPr>
              <w:t>McKay</w:t>
            </w:r>
            <w:proofErr w:type="spellEnd"/>
            <w:r w:rsidRPr="00185ED9">
              <w:rPr>
                <w:sz w:val="24"/>
                <w:szCs w:val="24"/>
              </w:rPr>
              <w:t xml:space="preserve"> M., </w:t>
            </w:r>
            <w:r w:rsidRPr="00185ED9">
              <w:rPr>
                <w:i/>
                <w:sz w:val="24"/>
                <w:szCs w:val="24"/>
              </w:rPr>
              <w:t>Sztuka skutecznego porozumiewania się,</w:t>
            </w:r>
            <w:r w:rsidRPr="00185ED9">
              <w:rPr>
                <w:sz w:val="24"/>
                <w:szCs w:val="24"/>
              </w:rPr>
              <w:t xml:space="preserve"> Gdańsk 2007.</w:t>
            </w:r>
          </w:p>
          <w:p w:rsidR="002B68E9" w:rsidRPr="00185ED9" w:rsidRDefault="002B68E9" w:rsidP="00150C5E">
            <w:pPr>
              <w:rPr>
                <w:sz w:val="24"/>
                <w:szCs w:val="24"/>
              </w:rPr>
            </w:pPr>
            <w:r w:rsidRPr="00185ED9">
              <w:rPr>
                <w:sz w:val="24"/>
                <w:szCs w:val="24"/>
              </w:rPr>
              <w:t xml:space="preserve">Monroe A., </w:t>
            </w:r>
            <w:r w:rsidRPr="00185ED9">
              <w:rPr>
                <w:i/>
                <w:sz w:val="24"/>
                <w:szCs w:val="24"/>
              </w:rPr>
              <w:t>Zasady komunikacji werbalnej</w:t>
            </w:r>
            <w:r w:rsidRPr="00185ED9">
              <w:rPr>
                <w:sz w:val="24"/>
                <w:szCs w:val="24"/>
              </w:rPr>
              <w:t>, Warszawa 2004.</w:t>
            </w:r>
          </w:p>
          <w:p w:rsidR="002B68E9" w:rsidRPr="00185ED9" w:rsidRDefault="002B68E9" w:rsidP="00022DFA">
            <w:pPr>
              <w:pStyle w:val="Tekstpodstawowy"/>
              <w:snapToGrid w:val="0"/>
              <w:rPr>
                <w:rFonts w:ascii="Times New Roman" w:hAnsi="Times New Roman"/>
              </w:rPr>
            </w:pPr>
            <w:proofErr w:type="spellStart"/>
            <w:r w:rsidRPr="00185ED9">
              <w:rPr>
                <w:rFonts w:ascii="Times New Roman" w:hAnsi="Times New Roman"/>
              </w:rPr>
              <w:t>Pease</w:t>
            </w:r>
            <w:proofErr w:type="spellEnd"/>
            <w:r w:rsidRPr="00185ED9">
              <w:rPr>
                <w:rFonts w:ascii="Times New Roman" w:hAnsi="Times New Roman"/>
              </w:rPr>
              <w:t xml:space="preserve"> A. i B.,, </w:t>
            </w:r>
            <w:r w:rsidRPr="00185ED9">
              <w:rPr>
                <w:rFonts w:ascii="Times New Roman" w:hAnsi="Times New Roman"/>
                <w:i/>
              </w:rPr>
              <w:t>Mowa ciała w pracy</w:t>
            </w:r>
            <w:r w:rsidRPr="00185ED9">
              <w:rPr>
                <w:rFonts w:ascii="Times New Roman" w:hAnsi="Times New Roman"/>
              </w:rPr>
              <w:t>, Poznań 2011.</w:t>
            </w:r>
          </w:p>
          <w:p w:rsidR="002B68E9" w:rsidRPr="00185ED9" w:rsidRDefault="002B68E9" w:rsidP="00150C5E">
            <w:pPr>
              <w:rPr>
                <w:sz w:val="24"/>
                <w:szCs w:val="24"/>
              </w:rPr>
            </w:pPr>
            <w:r w:rsidRPr="00185ED9">
              <w:rPr>
                <w:sz w:val="24"/>
                <w:szCs w:val="24"/>
                <w:shd w:val="clear" w:color="auto" w:fill="FFFFFF"/>
              </w:rPr>
              <w:t xml:space="preserve">Tokarz M., </w:t>
            </w:r>
            <w:r w:rsidRPr="00185ED9">
              <w:rPr>
                <w:i/>
                <w:sz w:val="24"/>
                <w:szCs w:val="24"/>
                <w:shd w:val="clear" w:color="auto" w:fill="FFFFFF"/>
              </w:rPr>
              <w:t>Argumentacja, perswazja, manipulacja</w:t>
            </w:r>
            <w:r w:rsidRPr="00185ED9">
              <w:rPr>
                <w:sz w:val="24"/>
                <w:szCs w:val="24"/>
                <w:shd w:val="clear" w:color="auto" w:fill="FFFFFF"/>
              </w:rPr>
              <w:t>, Gdańsk 2006.</w:t>
            </w:r>
          </w:p>
        </w:tc>
      </w:tr>
      <w:tr w:rsidR="002B68E9" w:rsidRPr="00150C5E" w:rsidTr="00D56384">
        <w:tc>
          <w:tcPr>
            <w:tcW w:w="2660" w:type="dxa"/>
            <w:gridSpan w:val="4"/>
          </w:tcPr>
          <w:p w:rsidR="002B68E9" w:rsidRPr="00150C5E" w:rsidRDefault="002B68E9" w:rsidP="00102E38">
            <w:pPr>
              <w:spacing w:before="120" w:after="120"/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 xml:space="preserve">Literatura uzupełniająca </w:t>
            </w:r>
          </w:p>
        </w:tc>
        <w:tc>
          <w:tcPr>
            <w:tcW w:w="7348" w:type="dxa"/>
            <w:gridSpan w:val="13"/>
          </w:tcPr>
          <w:p w:rsidR="002B68E9" w:rsidRPr="00185ED9" w:rsidRDefault="002B68E9" w:rsidP="00150C5E">
            <w:pPr>
              <w:rPr>
                <w:sz w:val="24"/>
                <w:szCs w:val="24"/>
              </w:rPr>
            </w:pPr>
            <w:r w:rsidRPr="00185ED9">
              <w:rPr>
                <w:sz w:val="24"/>
                <w:szCs w:val="24"/>
              </w:rPr>
              <w:t xml:space="preserve">Stewart J., </w:t>
            </w:r>
            <w:r w:rsidRPr="00185ED9">
              <w:rPr>
                <w:i/>
                <w:sz w:val="24"/>
                <w:szCs w:val="24"/>
              </w:rPr>
              <w:t>Mosty zamiast murów. Podręcznik komunikacji interpersonalnej</w:t>
            </w:r>
            <w:r w:rsidRPr="00185ED9">
              <w:rPr>
                <w:sz w:val="24"/>
                <w:szCs w:val="24"/>
              </w:rPr>
              <w:t>, Warszawa 2008.</w:t>
            </w:r>
          </w:p>
          <w:p w:rsidR="002B68E9" w:rsidRPr="00185ED9" w:rsidRDefault="002B68E9" w:rsidP="00022DFA">
            <w:pPr>
              <w:rPr>
                <w:b/>
                <w:bCs/>
                <w:sz w:val="24"/>
                <w:szCs w:val="24"/>
              </w:rPr>
            </w:pPr>
            <w:r w:rsidRPr="00185ED9">
              <w:rPr>
                <w:sz w:val="24"/>
                <w:szCs w:val="24"/>
                <w:shd w:val="clear" w:color="auto" w:fill="FFFFFF"/>
              </w:rPr>
              <w:t xml:space="preserve">Borg J., Perswazja. </w:t>
            </w:r>
            <w:r w:rsidRPr="00185ED9">
              <w:rPr>
                <w:i/>
                <w:sz w:val="24"/>
                <w:szCs w:val="24"/>
                <w:shd w:val="clear" w:color="auto" w:fill="FFFFFF"/>
              </w:rPr>
              <w:t>Sztuka pozytywnego wpływania na ludzi</w:t>
            </w:r>
            <w:r w:rsidRPr="00185ED9">
              <w:rPr>
                <w:sz w:val="24"/>
                <w:szCs w:val="24"/>
                <w:shd w:val="clear" w:color="auto" w:fill="FFFFFF"/>
              </w:rPr>
              <w:t>, Warszawa 2011.</w:t>
            </w:r>
          </w:p>
        </w:tc>
      </w:tr>
      <w:tr w:rsidR="002B68E9" w:rsidRPr="00150C5E" w:rsidTr="00D56384">
        <w:tc>
          <w:tcPr>
            <w:tcW w:w="2660" w:type="dxa"/>
            <w:gridSpan w:val="4"/>
          </w:tcPr>
          <w:p w:rsidR="002B68E9" w:rsidRPr="00150C5E" w:rsidRDefault="002B68E9" w:rsidP="00102E38">
            <w:pPr>
              <w:spacing w:before="120" w:after="120"/>
              <w:rPr>
                <w:sz w:val="22"/>
                <w:szCs w:val="22"/>
              </w:rPr>
            </w:pPr>
            <w:r w:rsidRPr="00150C5E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  <w:gridSpan w:val="13"/>
          </w:tcPr>
          <w:p w:rsidR="002B68E9" w:rsidRPr="00E509B8" w:rsidRDefault="002B68E9" w:rsidP="00667C18">
            <w:pPr>
              <w:snapToGrid w:val="0"/>
              <w:rPr>
                <w:sz w:val="24"/>
                <w:szCs w:val="24"/>
              </w:rPr>
            </w:pPr>
            <w:r w:rsidRPr="00E509B8">
              <w:rPr>
                <w:sz w:val="24"/>
                <w:szCs w:val="24"/>
              </w:rPr>
              <w:t>Objaśnienia z prezentacją multimedialną, metody problemowe, aktywizujące, ćwiczenia praktyczne</w:t>
            </w:r>
            <w:bookmarkStart w:id="0" w:name="_GoBack"/>
            <w:bookmarkEnd w:id="0"/>
          </w:p>
        </w:tc>
      </w:tr>
      <w:tr w:rsidR="002B68E9" w:rsidRPr="00150C5E" w:rsidTr="00185ED9">
        <w:tblPrEx>
          <w:tblCellMar>
            <w:left w:w="108" w:type="dxa"/>
            <w:right w:w="108" w:type="dxa"/>
          </w:tblCellMar>
        </w:tblPrEx>
        <w:tc>
          <w:tcPr>
            <w:tcW w:w="8046" w:type="dxa"/>
            <w:gridSpan w:val="14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2B68E9" w:rsidRPr="00185ED9" w:rsidRDefault="002B68E9" w:rsidP="00081B12">
            <w:pPr>
              <w:jc w:val="center"/>
              <w:rPr>
                <w:b/>
                <w:sz w:val="24"/>
                <w:szCs w:val="24"/>
              </w:rPr>
            </w:pPr>
            <w:r w:rsidRPr="00185ED9">
              <w:rPr>
                <w:b/>
                <w:sz w:val="24"/>
                <w:szCs w:val="24"/>
              </w:rPr>
              <w:t>Metody weryfikacji efektów uczenia się</w:t>
            </w:r>
          </w:p>
        </w:tc>
        <w:tc>
          <w:tcPr>
            <w:tcW w:w="1962" w:type="dxa"/>
            <w:gridSpan w:val="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2B68E9" w:rsidRPr="00185ED9" w:rsidRDefault="002B68E9" w:rsidP="00185ED9">
            <w:pPr>
              <w:rPr>
                <w:sz w:val="24"/>
                <w:szCs w:val="24"/>
              </w:rPr>
            </w:pPr>
            <w:r w:rsidRPr="00185ED9">
              <w:rPr>
                <w:sz w:val="24"/>
                <w:szCs w:val="24"/>
              </w:rPr>
              <w:t xml:space="preserve">Nr efektu </w:t>
            </w:r>
          </w:p>
          <w:p w:rsidR="002B68E9" w:rsidRPr="00185ED9" w:rsidRDefault="002B68E9" w:rsidP="00914F35">
            <w:pPr>
              <w:jc w:val="center"/>
              <w:rPr>
                <w:sz w:val="24"/>
                <w:szCs w:val="24"/>
              </w:rPr>
            </w:pPr>
            <w:r w:rsidRPr="00185ED9">
              <w:rPr>
                <w:sz w:val="24"/>
                <w:szCs w:val="24"/>
              </w:rPr>
              <w:t>uczenia się/grupy efektó</w:t>
            </w:r>
            <w:r w:rsidR="00185ED9">
              <w:rPr>
                <w:sz w:val="24"/>
                <w:szCs w:val="24"/>
              </w:rPr>
              <w:t>w</w:t>
            </w:r>
          </w:p>
        </w:tc>
      </w:tr>
      <w:tr w:rsidR="002B68E9" w:rsidRPr="00150C5E" w:rsidTr="00185ED9">
        <w:tblPrEx>
          <w:tblCellMar>
            <w:left w:w="108" w:type="dxa"/>
            <w:right w:w="108" w:type="dxa"/>
          </w:tblCellMar>
        </w:tblPrEx>
        <w:tc>
          <w:tcPr>
            <w:tcW w:w="8046" w:type="dxa"/>
            <w:gridSpan w:val="14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2B68E9" w:rsidRPr="00185ED9" w:rsidRDefault="002B68E9" w:rsidP="00F63BD0">
            <w:pPr>
              <w:snapToGrid w:val="0"/>
              <w:rPr>
                <w:sz w:val="24"/>
                <w:szCs w:val="24"/>
              </w:rPr>
            </w:pPr>
            <w:r w:rsidRPr="00185ED9">
              <w:rPr>
                <w:sz w:val="24"/>
                <w:szCs w:val="24"/>
              </w:rPr>
              <w:t>Ocena cząstkowa:</w:t>
            </w:r>
            <w:r w:rsidR="00F63BD0" w:rsidRPr="00185ED9">
              <w:rPr>
                <w:sz w:val="24"/>
                <w:szCs w:val="24"/>
              </w:rPr>
              <w:t xml:space="preserve"> prezentacja multimedialna wybranych  treści, aktywność na zajęciach</w:t>
            </w:r>
          </w:p>
        </w:tc>
        <w:tc>
          <w:tcPr>
            <w:tcW w:w="1962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2B68E9" w:rsidRPr="00185ED9" w:rsidRDefault="00F63BD0" w:rsidP="00102E38">
            <w:pPr>
              <w:rPr>
                <w:sz w:val="24"/>
                <w:szCs w:val="24"/>
              </w:rPr>
            </w:pPr>
            <w:r w:rsidRPr="00185ED9">
              <w:rPr>
                <w:sz w:val="24"/>
                <w:szCs w:val="24"/>
              </w:rPr>
              <w:t>01,02,03</w:t>
            </w:r>
          </w:p>
        </w:tc>
      </w:tr>
      <w:tr w:rsidR="002B68E9" w:rsidRPr="00150C5E" w:rsidTr="00185ED9">
        <w:tblPrEx>
          <w:tblCellMar>
            <w:left w:w="108" w:type="dxa"/>
            <w:right w:w="108" w:type="dxa"/>
          </w:tblCellMar>
        </w:tblPrEx>
        <w:tc>
          <w:tcPr>
            <w:tcW w:w="8046" w:type="dxa"/>
            <w:gridSpan w:val="14"/>
            <w:vAlign w:val="center"/>
          </w:tcPr>
          <w:p w:rsidR="002B68E9" w:rsidRPr="00185ED9" w:rsidRDefault="002B68E9" w:rsidP="00F63BD0">
            <w:pPr>
              <w:snapToGrid w:val="0"/>
              <w:rPr>
                <w:sz w:val="24"/>
                <w:szCs w:val="24"/>
              </w:rPr>
            </w:pPr>
            <w:r w:rsidRPr="00185ED9">
              <w:rPr>
                <w:sz w:val="24"/>
                <w:szCs w:val="24"/>
              </w:rPr>
              <w:t>Ocena formująca: praca w zespołach</w:t>
            </w:r>
            <w:r w:rsidR="00F63BD0" w:rsidRPr="00185ED9">
              <w:rPr>
                <w:sz w:val="24"/>
                <w:szCs w:val="24"/>
              </w:rPr>
              <w:t>, dyskusja</w:t>
            </w:r>
          </w:p>
        </w:tc>
        <w:tc>
          <w:tcPr>
            <w:tcW w:w="1962" w:type="dxa"/>
            <w:gridSpan w:val="3"/>
          </w:tcPr>
          <w:p w:rsidR="002B68E9" w:rsidRPr="00185ED9" w:rsidRDefault="00F63BD0" w:rsidP="00F63BD0">
            <w:pPr>
              <w:rPr>
                <w:sz w:val="24"/>
                <w:szCs w:val="24"/>
              </w:rPr>
            </w:pPr>
            <w:r w:rsidRPr="00185ED9">
              <w:rPr>
                <w:sz w:val="24"/>
                <w:szCs w:val="24"/>
              </w:rPr>
              <w:t>04,05,06</w:t>
            </w:r>
          </w:p>
        </w:tc>
      </w:tr>
      <w:tr w:rsidR="002B68E9" w:rsidRPr="00150C5E" w:rsidTr="00185ED9">
        <w:tblPrEx>
          <w:tblCellMar>
            <w:left w:w="108" w:type="dxa"/>
            <w:right w:w="108" w:type="dxa"/>
          </w:tblCellMar>
        </w:tblPrEx>
        <w:tc>
          <w:tcPr>
            <w:tcW w:w="8046" w:type="dxa"/>
            <w:gridSpan w:val="14"/>
            <w:vAlign w:val="center"/>
          </w:tcPr>
          <w:p w:rsidR="002B68E9" w:rsidRPr="00185ED9" w:rsidRDefault="002B68E9" w:rsidP="00F63BD0">
            <w:pPr>
              <w:snapToGrid w:val="0"/>
              <w:rPr>
                <w:sz w:val="24"/>
                <w:szCs w:val="24"/>
              </w:rPr>
            </w:pPr>
            <w:r w:rsidRPr="00185ED9">
              <w:rPr>
                <w:sz w:val="24"/>
                <w:szCs w:val="24"/>
              </w:rPr>
              <w:t xml:space="preserve">Ocena podsumowująca: pisemna </w:t>
            </w:r>
            <w:r w:rsidR="00F63BD0" w:rsidRPr="00185ED9">
              <w:rPr>
                <w:sz w:val="24"/>
                <w:szCs w:val="24"/>
              </w:rPr>
              <w:t>diagnoza partnera komunikacji</w:t>
            </w:r>
            <w:r w:rsidRPr="00185ED9">
              <w:rPr>
                <w:sz w:val="24"/>
                <w:szCs w:val="24"/>
              </w:rPr>
              <w:t>.</w:t>
            </w:r>
          </w:p>
        </w:tc>
        <w:tc>
          <w:tcPr>
            <w:tcW w:w="1962" w:type="dxa"/>
            <w:gridSpan w:val="3"/>
          </w:tcPr>
          <w:p w:rsidR="002B68E9" w:rsidRPr="00185ED9" w:rsidRDefault="00F63BD0" w:rsidP="00102E38">
            <w:pPr>
              <w:rPr>
                <w:sz w:val="24"/>
                <w:szCs w:val="24"/>
              </w:rPr>
            </w:pPr>
            <w:r w:rsidRPr="00185ED9">
              <w:rPr>
                <w:sz w:val="24"/>
                <w:szCs w:val="24"/>
              </w:rPr>
              <w:t>02,04, 07</w:t>
            </w:r>
          </w:p>
        </w:tc>
      </w:tr>
      <w:tr w:rsidR="002B68E9" w:rsidRPr="00150C5E" w:rsidTr="00D56384">
        <w:tblPrEx>
          <w:tblCellMar>
            <w:left w:w="108" w:type="dxa"/>
            <w:right w:w="108" w:type="dxa"/>
          </w:tblCellMar>
        </w:tblPrEx>
        <w:tc>
          <w:tcPr>
            <w:tcW w:w="2660" w:type="dxa"/>
            <w:gridSpan w:val="4"/>
            <w:tcBorders>
              <w:bottom w:val="single" w:sz="12" w:space="0" w:color="auto"/>
            </w:tcBorders>
          </w:tcPr>
          <w:p w:rsidR="002B68E9" w:rsidRPr="00667C18" w:rsidRDefault="002B68E9" w:rsidP="00102E38">
            <w:pPr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13"/>
            <w:tcBorders>
              <w:bottom w:val="single" w:sz="12" w:space="0" w:color="auto"/>
            </w:tcBorders>
          </w:tcPr>
          <w:p w:rsidR="002B68E9" w:rsidRDefault="002B68E9" w:rsidP="00217BEC">
            <w:pPr>
              <w:rPr>
                <w:sz w:val="24"/>
                <w:szCs w:val="24"/>
              </w:rPr>
            </w:pPr>
            <w:r w:rsidRPr="00185ED9">
              <w:rPr>
                <w:sz w:val="24"/>
                <w:szCs w:val="24"/>
              </w:rPr>
              <w:t>Zaliczenie z oceną</w:t>
            </w:r>
          </w:p>
          <w:p w:rsidR="00E509B8" w:rsidRDefault="00E509B8" w:rsidP="00217B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Ocena cząstkowa 25%</w:t>
            </w:r>
          </w:p>
          <w:p w:rsidR="00E509B8" w:rsidRDefault="00E509B8" w:rsidP="00217B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Ocena formująca – 25%</w:t>
            </w:r>
          </w:p>
          <w:p w:rsidR="002B68E9" w:rsidRPr="00E509B8" w:rsidRDefault="00E509B8" w:rsidP="00E509B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Ocena podsumowująca – 50%</w:t>
            </w:r>
          </w:p>
        </w:tc>
      </w:tr>
      <w:tr w:rsidR="002B68E9" w:rsidRPr="00150C5E" w:rsidTr="00102E38">
        <w:tc>
          <w:tcPr>
            <w:tcW w:w="10008" w:type="dxa"/>
            <w:gridSpan w:val="17"/>
            <w:tcBorders>
              <w:top w:val="single" w:sz="12" w:space="0" w:color="auto"/>
              <w:bottom w:val="single" w:sz="4" w:space="0" w:color="auto"/>
            </w:tcBorders>
          </w:tcPr>
          <w:p w:rsidR="002B68E9" w:rsidRPr="00185ED9" w:rsidRDefault="002B68E9" w:rsidP="00102E38">
            <w:pPr>
              <w:jc w:val="center"/>
              <w:rPr>
                <w:b/>
                <w:sz w:val="24"/>
                <w:szCs w:val="24"/>
              </w:rPr>
            </w:pPr>
          </w:p>
          <w:p w:rsidR="002B68E9" w:rsidRPr="00185ED9" w:rsidRDefault="002B68E9" w:rsidP="00102E38">
            <w:pPr>
              <w:jc w:val="center"/>
              <w:rPr>
                <w:b/>
                <w:sz w:val="24"/>
                <w:szCs w:val="24"/>
              </w:rPr>
            </w:pPr>
            <w:r w:rsidRPr="00185ED9">
              <w:rPr>
                <w:b/>
                <w:sz w:val="24"/>
                <w:szCs w:val="24"/>
              </w:rPr>
              <w:t>NAKŁAD PRACY STUDENTA</w:t>
            </w:r>
          </w:p>
          <w:p w:rsidR="002B68E9" w:rsidRPr="00185ED9" w:rsidRDefault="002B68E9" w:rsidP="00102E38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2B68E9" w:rsidRPr="00150C5E" w:rsidTr="00102E38">
        <w:trPr>
          <w:trHeight w:val="263"/>
        </w:trPr>
        <w:tc>
          <w:tcPr>
            <w:tcW w:w="5070" w:type="dxa"/>
            <w:gridSpan w:val="9"/>
            <w:vMerge w:val="restart"/>
            <w:tcBorders>
              <w:top w:val="single" w:sz="4" w:space="0" w:color="auto"/>
            </w:tcBorders>
          </w:tcPr>
          <w:p w:rsidR="002B68E9" w:rsidRPr="00185ED9" w:rsidRDefault="002B68E9" w:rsidP="00102E38">
            <w:pPr>
              <w:jc w:val="center"/>
              <w:rPr>
                <w:sz w:val="24"/>
                <w:szCs w:val="24"/>
              </w:rPr>
            </w:pPr>
          </w:p>
          <w:p w:rsidR="002B68E9" w:rsidRPr="00185ED9" w:rsidRDefault="002B68E9" w:rsidP="00102E38">
            <w:pPr>
              <w:jc w:val="center"/>
              <w:rPr>
                <w:sz w:val="24"/>
                <w:szCs w:val="24"/>
              </w:rPr>
            </w:pPr>
            <w:r w:rsidRPr="00185ED9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8"/>
            <w:tcBorders>
              <w:top w:val="single" w:sz="4" w:space="0" w:color="auto"/>
            </w:tcBorders>
          </w:tcPr>
          <w:p w:rsidR="002B68E9" w:rsidRPr="00185ED9" w:rsidRDefault="002B68E9" w:rsidP="00102E38">
            <w:pPr>
              <w:jc w:val="center"/>
              <w:rPr>
                <w:sz w:val="24"/>
                <w:szCs w:val="24"/>
              </w:rPr>
            </w:pPr>
            <w:r w:rsidRPr="00185ED9">
              <w:rPr>
                <w:sz w:val="24"/>
                <w:szCs w:val="24"/>
              </w:rPr>
              <w:t xml:space="preserve">Liczba godzin  </w:t>
            </w:r>
          </w:p>
        </w:tc>
      </w:tr>
      <w:tr w:rsidR="002B68E9" w:rsidRPr="00150C5E" w:rsidTr="00102E38">
        <w:trPr>
          <w:trHeight w:val="262"/>
        </w:trPr>
        <w:tc>
          <w:tcPr>
            <w:tcW w:w="5070" w:type="dxa"/>
            <w:gridSpan w:val="9"/>
            <w:vMerge/>
          </w:tcPr>
          <w:p w:rsidR="002B68E9" w:rsidRPr="00185ED9" w:rsidRDefault="002B68E9" w:rsidP="00102E38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3"/>
          </w:tcPr>
          <w:p w:rsidR="002B68E9" w:rsidRPr="00185ED9" w:rsidRDefault="002B68E9" w:rsidP="00C644E1">
            <w:pPr>
              <w:jc w:val="center"/>
              <w:rPr>
                <w:sz w:val="24"/>
                <w:szCs w:val="24"/>
              </w:rPr>
            </w:pPr>
            <w:r w:rsidRPr="00185ED9">
              <w:rPr>
                <w:sz w:val="24"/>
                <w:szCs w:val="24"/>
              </w:rPr>
              <w:t>Ogółem</w:t>
            </w:r>
          </w:p>
        </w:tc>
        <w:tc>
          <w:tcPr>
            <w:tcW w:w="2812" w:type="dxa"/>
            <w:gridSpan w:val="5"/>
          </w:tcPr>
          <w:p w:rsidR="002B68E9" w:rsidRPr="00185ED9" w:rsidRDefault="002B68E9" w:rsidP="00C644E1">
            <w:pPr>
              <w:jc w:val="center"/>
              <w:rPr>
                <w:sz w:val="24"/>
                <w:szCs w:val="24"/>
              </w:rPr>
            </w:pPr>
            <w:r w:rsidRPr="00185ED9">
              <w:rPr>
                <w:sz w:val="24"/>
                <w:szCs w:val="24"/>
              </w:rPr>
              <w:t xml:space="preserve">W tym zajęcia powiązane </w:t>
            </w:r>
            <w:r w:rsidRPr="00185ED9">
              <w:rPr>
                <w:sz w:val="24"/>
                <w:szCs w:val="24"/>
              </w:rPr>
              <w:br/>
              <w:t>z praktycznym przygotowaniem zawodowym</w:t>
            </w:r>
          </w:p>
        </w:tc>
      </w:tr>
      <w:tr w:rsidR="002B68E9" w:rsidRPr="00150C5E" w:rsidTr="00102E38">
        <w:trPr>
          <w:trHeight w:val="262"/>
        </w:trPr>
        <w:tc>
          <w:tcPr>
            <w:tcW w:w="5070" w:type="dxa"/>
            <w:gridSpan w:val="9"/>
          </w:tcPr>
          <w:p w:rsidR="002B68E9" w:rsidRPr="00185ED9" w:rsidRDefault="002B68E9" w:rsidP="00102E38">
            <w:pPr>
              <w:spacing w:before="60" w:after="60"/>
              <w:rPr>
                <w:sz w:val="24"/>
                <w:szCs w:val="24"/>
              </w:rPr>
            </w:pPr>
            <w:r w:rsidRPr="00185ED9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  <w:gridSpan w:val="3"/>
          </w:tcPr>
          <w:p w:rsidR="002B68E9" w:rsidRPr="00185ED9" w:rsidRDefault="002B68E9" w:rsidP="00102E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5"/>
          </w:tcPr>
          <w:p w:rsidR="002B68E9" w:rsidRPr="00185ED9" w:rsidRDefault="002B68E9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2B68E9" w:rsidRPr="00150C5E" w:rsidTr="00102E38">
        <w:trPr>
          <w:trHeight w:val="262"/>
        </w:trPr>
        <w:tc>
          <w:tcPr>
            <w:tcW w:w="5070" w:type="dxa"/>
            <w:gridSpan w:val="9"/>
          </w:tcPr>
          <w:p w:rsidR="002B68E9" w:rsidRPr="00185ED9" w:rsidRDefault="002B68E9" w:rsidP="00102E38">
            <w:pPr>
              <w:spacing w:before="60" w:after="60"/>
              <w:rPr>
                <w:sz w:val="24"/>
                <w:szCs w:val="24"/>
              </w:rPr>
            </w:pPr>
            <w:r w:rsidRPr="00185ED9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  <w:gridSpan w:val="3"/>
          </w:tcPr>
          <w:p w:rsidR="002B68E9" w:rsidRPr="00185ED9" w:rsidRDefault="002B68E9" w:rsidP="00C77DD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5"/>
          </w:tcPr>
          <w:p w:rsidR="002B68E9" w:rsidRPr="00185ED9" w:rsidRDefault="002B68E9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2B68E9" w:rsidRPr="00150C5E" w:rsidTr="00102E38">
        <w:trPr>
          <w:trHeight w:val="262"/>
        </w:trPr>
        <w:tc>
          <w:tcPr>
            <w:tcW w:w="5070" w:type="dxa"/>
            <w:gridSpan w:val="9"/>
          </w:tcPr>
          <w:p w:rsidR="002B68E9" w:rsidRPr="00185ED9" w:rsidRDefault="002B68E9" w:rsidP="00914F35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185ED9">
              <w:rPr>
                <w:sz w:val="24"/>
                <w:szCs w:val="24"/>
              </w:rPr>
              <w:t>Udział w ćwiczeniach audytoryjnych                           i laboratoryjnych, warsztatach, seminariach</w:t>
            </w:r>
          </w:p>
        </w:tc>
        <w:tc>
          <w:tcPr>
            <w:tcW w:w="2126" w:type="dxa"/>
            <w:gridSpan w:val="3"/>
          </w:tcPr>
          <w:p w:rsidR="002B68E9" w:rsidRPr="00185ED9" w:rsidRDefault="002B68E9" w:rsidP="00102E38">
            <w:pPr>
              <w:jc w:val="center"/>
              <w:rPr>
                <w:sz w:val="24"/>
                <w:szCs w:val="24"/>
              </w:rPr>
            </w:pPr>
            <w:r w:rsidRPr="00185ED9"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  <w:gridSpan w:val="5"/>
          </w:tcPr>
          <w:p w:rsidR="002B68E9" w:rsidRPr="00185ED9" w:rsidRDefault="00185ED9" w:rsidP="00305CA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AA6B7B" w:rsidRPr="00185ED9">
              <w:rPr>
                <w:sz w:val="24"/>
                <w:szCs w:val="24"/>
              </w:rPr>
              <w:t>0</w:t>
            </w:r>
          </w:p>
        </w:tc>
      </w:tr>
      <w:tr w:rsidR="002B68E9" w:rsidRPr="00150C5E" w:rsidTr="00102E38">
        <w:trPr>
          <w:trHeight w:val="262"/>
        </w:trPr>
        <w:tc>
          <w:tcPr>
            <w:tcW w:w="5070" w:type="dxa"/>
            <w:gridSpan w:val="9"/>
          </w:tcPr>
          <w:p w:rsidR="002B68E9" w:rsidRPr="00185ED9" w:rsidRDefault="002B68E9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185ED9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  <w:gridSpan w:val="3"/>
          </w:tcPr>
          <w:p w:rsidR="002B68E9" w:rsidRPr="00185ED9" w:rsidRDefault="00185ED9" w:rsidP="00C77D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  <w:gridSpan w:val="5"/>
          </w:tcPr>
          <w:p w:rsidR="002B68E9" w:rsidRPr="00185ED9" w:rsidRDefault="00185ED9" w:rsidP="00C77D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2B68E9" w:rsidRPr="00150C5E" w:rsidTr="00102E38">
        <w:trPr>
          <w:trHeight w:val="262"/>
        </w:trPr>
        <w:tc>
          <w:tcPr>
            <w:tcW w:w="5070" w:type="dxa"/>
            <w:gridSpan w:val="9"/>
          </w:tcPr>
          <w:p w:rsidR="002B68E9" w:rsidRPr="00185ED9" w:rsidRDefault="002B68E9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185ED9">
              <w:rPr>
                <w:sz w:val="24"/>
                <w:szCs w:val="24"/>
              </w:rPr>
              <w:t>Przygotowanie projektu / eseju / itp.</w:t>
            </w:r>
            <w:r w:rsidRPr="00185ED9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  <w:gridSpan w:val="3"/>
          </w:tcPr>
          <w:p w:rsidR="002B68E9" w:rsidRPr="00185ED9" w:rsidRDefault="00F63BD0" w:rsidP="00D828D1">
            <w:pPr>
              <w:jc w:val="center"/>
              <w:rPr>
                <w:sz w:val="24"/>
                <w:szCs w:val="24"/>
              </w:rPr>
            </w:pPr>
            <w:r w:rsidRPr="00185ED9"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  <w:gridSpan w:val="5"/>
          </w:tcPr>
          <w:p w:rsidR="002B68E9" w:rsidRPr="00185ED9" w:rsidRDefault="00185ED9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2B68E9" w:rsidRPr="00150C5E" w:rsidTr="00102E38">
        <w:trPr>
          <w:trHeight w:val="262"/>
        </w:trPr>
        <w:tc>
          <w:tcPr>
            <w:tcW w:w="5070" w:type="dxa"/>
            <w:gridSpan w:val="9"/>
          </w:tcPr>
          <w:p w:rsidR="002B68E9" w:rsidRPr="00185ED9" w:rsidRDefault="002B68E9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185ED9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  <w:gridSpan w:val="3"/>
          </w:tcPr>
          <w:p w:rsidR="002B68E9" w:rsidRPr="00185ED9" w:rsidRDefault="00AA6B7B" w:rsidP="00102E38">
            <w:pPr>
              <w:jc w:val="center"/>
              <w:rPr>
                <w:sz w:val="24"/>
                <w:szCs w:val="24"/>
              </w:rPr>
            </w:pPr>
            <w:r w:rsidRPr="00185ED9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  <w:gridSpan w:val="5"/>
          </w:tcPr>
          <w:p w:rsidR="002B68E9" w:rsidRPr="00185ED9" w:rsidRDefault="002B68E9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2B68E9" w:rsidRPr="00150C5E" w:rsidTr="00102E38">
        <w:trPr>
          <w:trHeight w:val="262"/>
        </w:trPr>
        <w:tc>
          <w:tcPr>
            <w:tcW w:w="5070" w:type="dxa"/>
            <w:gridSpan w:val="9"/>
          </w:tcPr>
          <w:p w:rsidR="002B68E9" w:rsidRPr="00185ED9" w:rsidRDefault="002B68E9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185ED9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  <w:gridSpan w:val="3"/>
          </w:tcPr>
          <w:p w:rsidR="002B68E9" w:rsidRPr="00185ED9" w:rsidRDefault="00185ED9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  <w:gridSpan w:val="5"/>
          </w:tcPr>
          <w:p w:rsidR="002B68E9" w:rsidRPr="00185ED9" w:rsidRDefault="002B68E9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2B68E9" w:rsidRPr="00150C5E" w:rsidTr="00185ED9">
        <w:trPr>
          <w:trHeight w:val="556"/>
        </w:trPr>
        <w:tc>
          <w:tcPr>
            <w:tcW w:w="5070" w:type="dxa"/>
            <w:gridSpan w:val="9"/>
          </w:tcPr>
          <w:p w:rsidR="002B68E9" w:rsidRPr="00185ED9" w:rsidRDefault="002B68E9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185ED9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  <w:gridSpan w:val="3"/>
          </w:tcPr>
          <w:p w:rsidR="002B68E9" w:rsidRPr="00185ED9" w:rsidRDefault="002B68E9" w:rsidP="00102E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5"/>
          </w:tcPr>
          <w:p w:rsidR="002B68E9" w:rsidRPr="00185ED9" w:rsidRDefault="002B68E9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2B68E9" w:rsidRPr="00150C5E" w:rsidTr="00102E38">
        <w:trPr>
          <w:trHeight w:val="262"/>
        </w:trPr>
        <w:tc>
          <w:tcPr>
            <w:tcW w:w="5070" w:type="dxa"/>
            <w:gridSpan w:val="9"/>
          </w:tcPr>
          <w:p w:rsidR="002B68E9" w:rsidRPr="00185ED9" w:rsidRDefault="002B68E9" w:rsidP="00102E38">
            <w:pPr>
              <w:spacing w:before="60" w:after="60"/>
              <w:rPr>
                <w:sz w:val="24"/>
                <w:szCs w:val="24"/>
              </w:rPr>
            </w:pPr>
            <w:r w:rsidRPr="00185ED9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  <w:gridSpan w:val="3"/>
          </w:tcPr>
          <w:p w:rsidR="002B68E9" w:rsidRPr="00185ED9" w:rsidRDefault="00AA6B7B" w:rsidP="00102E38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185ED9">
              <w:rPr>
                <w:sz w:val="24"/>
                <w:szCs w:val="24"/>
              </w:rPr>
              <w:t>5</w:t>
            </w:r>
            <w:r w:rsidR="00185ED9"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  <w:gridSpan w:val="5"/>
          </w:tcPr>
          <w:p w:rsidR="002B68E9" w:rsidRPr="00185ED9" w:rsidRDefault="00185ED9" w:rsidP="00102E38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AA6B7B" w:rsidRPr="00185ED9">
              <w:rPr>
                <w:sz w:val="24"/>
                <w:szCs w:val="24"/>
              </w:rPr>
              <w:t>5</w:t>
            </w:r>
          </w:p>
        </w:tc>
      </w:tr>
      <w:tr w:rsidR="002B68E9" w:rsidRPr="00150C5E" w:rsidTr="00C05717">
        <w:trPr>
          <w:trHeight w:val="421"/>
        </w:trPr>
        <w:tc>
          <w:tcPr>
            <w:tcW w:w="5070" w:type="dxa"/>
            <w:gridSpan w:val="9"/>
            <w:shd w:val="clear" w:color="auto" w:fill="C0C0C0"/>
          </w:tcPr>
          <w:p w:rsidR="002B68E9" w:rsidRPr="00185ED9" w:rsidRDefault="002B68E9" w:rsidP="00102E38">
            <w:pPr>
              <w:spacing w:before="60" w:after="60"/>
              <w:rPr>
                <w:b/>
                <w:sz w:val="24"/>
                <w:szCs w:val="24"/>
              </w:rPr>
            </w:pPr>
            <w:r w:rsidRPr="00185ED9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2B68E9" w:rsidRPr="00185ED9" w:rsidRDefault="002B68E9" w:rsidP="00C05717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185ED9">
              <w:rPr>
                <w:b/>
                <w:sz w:val="24"/>
                <w:szCs w:val="24"/>
              </w:rPr>
              <w:t>2</w:t>
            </w:r>
          </w:p>
        </w:tc>
      </w:tr>
      <w:tr w:rsidR="002B68E9" w:rsidRPr="00150C5E" w:rsidTr="00102E38">
        <w:trPr>
          <w:trHeight w:val="236"/>
        </w:trPr>
        <w:tc>
          <w:tcPr>
            <w:tcW w:w="5070" w:type="dxa"/>
            <w:gridSpan w:val="9"/>
            <w:shd w:val="clear" w:color="auto" w:fill="C0C0C0"/>
          </w:tcPr>
          <w:p w:rsidR="002B68E9" w:rsidRPr="00185ED9" w:rsidRDefault="002B68E9" w:rsidP="00102E38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185ED9"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2B68E9" w:rsidRPr="00185ED9" w:rsidRDefault="002B68E9" w:rsidP="00CE158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185ED9">
              <w:rPr>
                <w:b/>
                <w:sz w:val="24"/>
                <w:szCs w:val="24"/>
              </w:rPr>
              <w:t>2</w:t>
            </w:r>
          </w:p>
          <w:p w:rsidR="002B68E9" w:rsidRPr="00185ED9" w:rsidRDefault="002B68E9" w:rsidP="00185ED9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185ED9">
              <w:rPr>
                <w:b/>
                <w:sz w:val="24"/>
                <w:szCs w:val="24"/>
              </w:rPr>
              <w:t>pedagogika</w:t>
            </w:r>
          </w:p>
        </w:tc>
      </w:tr>
      <w:tr w:rsidR="002B68E9" w:rsidRPr="00150C5E" w:rsidTr="00102E38">
        <w:trPr>
          <w:trHeight w:val="262"/>
        </w:trPr>
        <w:tc>
          <w:tcPr>
            <w:tcW w:w="5070" w:type="dxa"/>
            <w:gridSpan w:val="9"/>
            <w:shd w:val="clear" w:color="auto" w:fill="C0C0C0"/>
          </w:tcPr>
          <w:p w:rsidR="002B68E9" w:rsidRPr="00185ED9" w:rsidRDefault="002B68E9" w:rsidP="00102E38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185ED9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2B68E9" w:rsidRPr="00185ED9" w:rsidRDefault="00AA6B7B" w:rsidP="00C77DDF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185ED9">
              <w:rPr>
                <w:b/>
                <w:sz w:val="24"/>
                <w:szCs w:val="24"/>
              </w:rPr>
              <w:t>1,</w:t>
            </w:r>
            <w:r w:rsidR="00185ED9">
              <w:rPr>
                <w:b/>
                <w:sz w:val="24"/>
                <w:szCs w:val="24"/>
              </w:rPr>
              <w:t>4</w:t>
            </w:r>
          </w:p>
        </w:tc>
      </w:tr>
      <w:tr w:rsidR="002B68E9" w:rsidRPr="00150C5E" w:rsidTr="00102E38">
        <w:trPr>
          <w:trHeight w:val="262"/>
        </w:trPr>
        <w:tc>
          <w:tcPr>
            <w:tcW w:w="5070" w:type="dxa"/>
            <w:gridSpan w:val="9"/>
            <w:shd w:val="clear" w:color="auto" w:fill="C0C0C0"/>
          </w:tcPr>
          <w:p w:rsidR="002B68E9" w:rsidRPr="00185ED9" w:rsidRDefault="002B68E9" w:rsidP="00102E38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185ED9">
              <w:rPr>
                <w:sz w:val="24"/>
                <w:szCs w:val="24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2B68E9" w:rsidRPr="00185ED9" w:rsidRDefault="00AA6B7B" w:rsidP="00102E3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185ED9">
              <w:rPr>
                <w:b/>
                <w:sz w:val="24"/>
                <w:szCs w:val="24"/>
              </w:rPr>
              <w:t>1,</w:t>
            </w:r>
            <w:r w:rsidR="00185ED9">
              <w:rPr>
                <w:b/>
                <w:sz w:val="24"/>
                <w:szCs w:val="24"/>
              </w:rPr>
              <w:t>6</w:t>
            </w:r>
          </w:p>
        </w:tc>
      </w:tr>
    </w:tbl>
    <w:p w:rsidR="00926757" w:rsidRDefault="00926757" w:rsidP="00926757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p w:rsidR="00C94F3E" w:rsidRDefault="00C94F3E"/>
    <w:sectPr w:rsidR="00C94F3E" w:rsidSect="00BF09B6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BB09BC"/>
    <w:multiLevelType w:val="hybridMultilevel"/>
    <w:tmpl w:val="6C28AB8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977E2C"/>
    <w:multiLevelType w:val="hybridMultilevel"/>
    <w:tmpl w:val="78500E9E"/>
    <w:lvl w:ilvl="0" w:tplc="E108ADB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D924AB3"/>
    <w:multiLevelType w:val="hybridMultilevel"/>
    <w:tmpl w:val="EDD0F066"/>
    <w:lvl w:ilvl="0" w:tplc="E108ADB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32A6A05"/>
    <w:multiLevelType w:val="hybridMultilevel"/>
    <w:tmpl w:val="3E3AAB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E108ADB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695542"/>
    <w:multiLevelType w:val="hybridMultilevel"/>
    <w:tmpl w:val="34BC8150"/>
    <w:lvl w:ilvl="0" w:tplc="E108ADB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E108ADB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30D719D"/>
    <w:multiLevelType w:val="hybridMultilevel"/>
    <w:tmpl w:val="AB5462AC"/>
    <w:lvl w:ilvl="0" w:tplc="04150003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6" w15:restartNumberingAfterBreak="0">
    <w:nsid w:val="251259E9"/>
    <w:multiLevelType w:val="hybridMultilevel"/>
    <w:tmpl w:val="16B0C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A7D2D29"/>
    <w:multiLevelType w:val="hybridMultilevel"/>
    <w:tmpl w:val="58680C8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E17251"/>
    <w:multiLevelType w:val="hybridMultilevel"/>
    <w:tmpl w:val="B1AA7C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E108ADB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9453DF0"/>
    <w:multiLevelType w:val="hybridMultilevel"/>
    <w:tmpl w:val="D42420C6"/>
    <w:lvl w:ilvl="0" w:tplc="E108ADB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8D42840"/>
    <w:multiLevelType w:val="hybridMultilevel"/>
    <w:tmpl w:val="E16C90DA"/>
    <w:lvl w:ilvl="0" w:tplc="E108ADB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7"/>
  </w:num>
  <w:num w:numId="5">
    <w:abstractNumId w:val="8"/>
  </w:num>
  <w:num w:numId="6">
    <w:abstractNumId w:val="3"/>
  </w:num>
  <w:num w:numId="7">
    <w:abstractNumId w:val="9"/>
  </w:num>
  <w:num w:numId="8">
    <w:abstractNumId w:val="5"/>
  </w:num>
  <w:num w:numId="9">
    <w:abstractNumId w:val="1"/>
  </w:num>
  <w:num w:numId="10">
    <w:abstractNumId w:val="10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62D5D"/>
    <w:rsid w:val="00022DFA"/>
    <w:rsid w:val="000573E3"/>
    <w:rsid w:val="00081B12"/>
    <w:rsid w:val="00095CA9"/>
    <w:rsid w:val="000D2E2A"/>
    <w:rsid w:val="000E1BD2"/>
    <w:rsid w:val="00102E38"/>
    <w:rsid w:val="00110730"/>
    <w:rsid w:val="00110B0A"/>
    <w:rsid w:val="0012055E"/>
    <w:rsid w:val="00150C5E"/>
    <w:rsid w:val="001622AA"/>
    <w:rsid w:val="00185ED9"/>
    <w:rsid w:val="001B176A"/>
    <w:rsid w:val="001B56B2"/>
    <w:rsid w:val="001F3AB5"/>
    <w:rsid w:val="00217BEC"/>
    <w:rsid w:val="00245288"/>
    <w:rsid w:val="00247636"/>
    <w:rsid w:val="00292893"/>
    <w:rsid w:val="002A0977"/>
    <w:rsid w:val="002B68E9"/>
    <w:rsid w:val="002D0C9C"/>
    <w:rsid w:val="002D45CD"/>
    <w:rsid w:val="002D4AD6"/>
    <w:rsid w:val="00305CA9"/>
    <w:rsid w:val="0034504F"/>
    <w:rsid w:val="003E4889"/>
    <w:rsid w:val="00423260"/>
    <w:rsid w:val="00461E8D"/>
    <w:rsid w:val="00491DB5"/>
    <w:rsid w:val="004A78BB"/>
    <w:rsid w:val="004B4A7C"/>
    <w:rsid w:val="004E6163"/>
    <w:rsid w:val="004E6648"/>
    <w:rsid w:val="005066C1"/>
    <w:rsid w:val="00534D91"/>
    <w:rsid w:val="0053578C"/>
    <w:rsid w:val="005F3CD3"/>
    <w:rsid w:val="006127A7"/>
    <w:rsid w:val="00642FC4"/>
    <w:rsid w:val="00667C18"/>
    <w:rsid w:val="00673A81"/>
    <w:rsid w:val="006C7DB2"/>
    <w:rsid w:val="00785125"/>
    <w:rsid w:val="007C78B0"/>
    <w:rsid w:val="007F5341"/>
    <w:rsid w:val="00814EEF"/>
    <w:rsid w:val="008455A3"/>
    <w:rsid w:val="008622CF"/>
    <w:rsid w:val="008752E5"/>
    <w:rsid w:val="00900650"/>
    <w:rsid w:val="00914F35"/>
    <w:rsid w:val="0091600F"/>
    <w:rsid w:val="0092458B"/>
    <w:rsid w:val="00926757"/>
    <w:rsid w:val="0094566C"/>
    <w:rsid w:val="009934DF"/>
    <w:rsid w:val="00993744"/>
    <w:rsid w:val="009B18EF"/>
    <w:rsid w:val="009B1E54"/>
    <w:rsid w:val="009D1301"/>
    <w:rsid w:val="00A412C9"/>
    <w:rsid w:val="00A42282"/>
    <w:rsid w:val="00A638B6"/>
    <w:rsid w:val="00A82DF8"/>
    <w:rsid w:val="00AA6B7B"/>
    <w:rsid w:val="00AE5499"/>
    <w:rsid w:val="00AF1A61"/>
    <w:rsid w:val="00B346B8"/>
    <w:rsid w:val="00B500B1"/>
    <w:rsid w:val="00B71CD7"/>
    <w:rsid w:val="00BF09B6"/>
    <w:rsid w:val="00C05717"/>
    <w:rsid w:val="00C7503B"/>
    <w:rsid w:val="00C77DDF"/>
    <w:rsid w:val="00C94F3E"/>
    <w:rsid w:val="00CA7366"/>
    <w:rsid w:val="00CC2628"/>
    <w:rsid w:val="00CE1584"/>
    <w:rsid w:val="00CF3D2D"/>
    <w:rsid w:val="00D31BF6"/>
    <w:rsid w:val="00D56384"/>
    <w:rsid w:val="00D62D5D"/>
    <w:rsid w:val="00D828D1"/>
    <w:rsid w:val="00DA552D"/>
    <w:rsid w:val="00DC6444"/>
    <w:rsid w:val="00E13C9A"/>
    <w:rsid w:val="00E40D52"/>
    <w:rsid w:val="00E509B8"/>
    <w:rsid w:val="00E54169"/>
    <w:rsid w:val="00E920C5"/>
    <w:rsid w:val="00EA2BC5"/>
    <w:rsid w:val="00ED744F"/>
    <w:rsid w:val="00EE58DE"/>
    <w:rsid w:val="00EE706C"/>
    <w:rsid w:val="00EF5E44"/>
    <w:rsid w:val="00F3074D"/>
    <w:rsid w:val="00F357A7"/>
    <w:rsid w:val="00F4326B"/>
    <w:rsid w:val="00F63BD0"/>
    <w:rsid w:val="00F85E55"/>
    <w:rsid w:val="00FD17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DBED00"/>
  <w15:docId w15:val="{A80F1976-ECA8-44DA-BCEA-E581796619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D62D5D"/>
    <w:rPr>
      <w:rFonts w:ascii="Times New Roman" w:eastAsia="Times New Roman" w:hAnsi="Times New Roman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78BB"/>
    <w:pPr>
      <w:ind w:left="720"/>
    </w:pPr>
    <w:rPr>
      <w:sz w:val="24"/>
      <w:szCs w:val="24"/>
      <w:lang w:eastAsia="ar-SA"/>
    </w:rPr>
  </w:style>
  <w:style w:type="paragraph" w:styleId="Akapitzlist">
    <w:name w:val="List Paragraph"/>
    <w:basedOn w:val="Normalny"/>
    <w:uiPriority w:val="34"/>
    <w:qFormat/>
    <w:rsid w:val="001B176A"/>
    <w:pPr>
      <w:ind w:left="720"/>
      <w:contextualSpacing/>
    </w:pPr>
  </w:style>
  <w:style w:type="paragraph" w:styleId="Tekstpodstawowy">
    <w:name w:val="Body Text"/>
    <w:basedOn w:val="Normalny"/>
    <w:link w:val="TekstpodstawowyZnak"/>
    <w:rsid w:val="00022DFA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022DFA"/>
    <w:rPr>
      <w:rFonts w:ascii="Cambria" w:eastAsia="Times New Roman" w:hAnsi="Cambria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145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6AD4D61-F52C-4F4D-BA13-8BACC1FECD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702</Words>
  <Characters>4218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4911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Teresa Kubryń</cp:lastModifiedBy>
  <cp:revision>7</cp:revision>
  <dcterms:created xsi:type="dcterms:W3CDTF">2020-01-23T11:24:00Z</dcterms:created>
  <dcterms:modified xsi:type="dcterms:W3CDTF">2021-08-24T12:12:00Z</dcterms:modified>
</cp:coreProperties>
</file>